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8A0" w:rsidRPr="00F650D9" w:rsidRDefault="007C684F" w:rsidP="00850D20">
      <w:pPr>
        <w:shd w:val="clear" w:color="auto" w:fill="FFFFFF"/>
        <w:spacing w:line="252" w:lineRule="auto"/>
        <w:jc w:val="center"/>
        <w:textAlignment w:val="baseline"/>
        <w:rPr>
          <w:rFonts w:ascii="Calibri" w:hAnsi="Calibri" w:cs="Calibri"/>
          <w:b/>
          <w:noProof/>
          <w:color w:val="000000"/>
          <w:sz w:val="22"/>
          <w:szCs w:val="18"/>
        </w:rPr>
      </w:pPr>
      <w:r w:rsidRPr="00F650D9">
        <w:rPr>
          <w:noProof/>
          <w:color w:val="000000"/>
          <w:sz w:val="32"/>
          <w:lang w:val="en-IN" w:eastAsia="en-IN"/>
        </w:rPr>
        <w:drawing>
          <wp:anchor distT="6096" distB="13716" distL="114300" distR="115824" simplePos="0" relativeHeight="251657728" behindDoc="1" locked="0" layoutInCell="1" allowOverlap="1">
            <wp:simplePos x="0" y="0"/>
            <wp:positionH relativeFrom="column">
              <wp:posOffset>5895975</wp:posOffset>
            </wp:positionH>
            <wp:positionV relativeFrom="paragraph">
              <wp:posOffset>9525</wp:posOffset>
            </wp:positionV>
            <wp:extent cx="687070" cy="746760"/>
            <wp:effectExtent l="19050" t="19050" r="0" b="0"/>
            <wp:wrapTight wrapText="bothSides">
              <wp:wrapPolygon edited="0">
                <wp:start x="-599" y="-551"/>
                <wp:lineTo x="-599" y="21490"/>
                <wp:lineTo x="21560" y="21490"/>
                <wp:lineTo x="21560" y="-551"/>
                <wp:lineTo x="-599" y="-551"/>
              </wp:wrapPolygon>
            </wp:wrapTight>
            <wp:docPr id="1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746760"/>
                    </a:xfrm>
                    <a:prstGeom prst="rect">
                      <a:avLst/>
                    </a:prstGeom>
                    <a:noFill/>
                    <a:ln w="3175" algn="ctr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148" w:rsidRPr="00F650D9">
        <w:rPr>
          <w:rFonts w:ascii="Calibri" w:hAnsi="Calibri" w:cs="Calibri"/>
          <w:b/>
          <w:noProof/>
          <w:color w:val="000000"/>
          <w:sz w:val="22"/>
          <w:szCs w:val="18"/>
        </w:rPr>
        <w:t>Sandeep Sable</w:t>
      </w:r>
    </w:p>
    <w:p w:rsidR="00A92176" w:rsidRPr="00DB3CF9" w:rsidRDefault="00A707B4" w:rsidP="00D234F3">
      <w:pPr>
        <w:shd w:val="clear" w:color="auto" w:fill="FFFFFF"/>
        <w:spacing w:line="252" w:lineRule="auto"/>
        <w:textAlignment w:val="baseline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noProof/>
          <w:color w:val="000000"/>
          <w:sz w:val="18"/>
          <w:szCs w:val="18"/>
        </w:rPr>
      </w:r>
      <w:r w:rsidR="00A707B4">
        <w:rPr>
          <w:rFonts w:ascii="Calibri" w:hAnsi="Calibri" w:cs="Calibri"/>
          <w:noProof/>
          <w:color w:val="000000"/>
          <w:sz w:val="18"/>
          <w:szCs w:val="18"/>
        </w:rPr>
        <w:pict>
          <v:shape id="_x0000_i1030" type="#_x0000_t75" alt="95071432" style="width:9.65pt;height:9.65pt">
            <v:imagedata r:id="rId9" r:href="rId10"/>
          </v:shape>
        </w:pict>
      </w:r>
      <w:r w:rsidR="008A4A4A" w:rsidRPr="00DB3CF9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A61B57">
        <w:rPr>
          <w:rFonts w:ascii="Calibri" w:hAnsi="Calibri" w:cs="Calibri"/>
          <w:color w:val="000000"/>
          <w:sz w:val="18"/>
          <w:szCs w:val="18"/>
        </w:rPr>
        <w:t xml:space="preserve">India, </w:t>
      </w:r>
      <w:r w:rsidR="00DD6148" w:rsidRPr="00DB3CF9">
        <w:rPr>
          <w:rFonts w:ascii="Calibri" w:hAnsi="Calibri" w:cs="Calibri"/>
          <w:bCs/>
          <w:color w:val="000000"/>
          <w:sz w:val="18"/>
          <w:szCs w:val="18"/>
        </w:rPr>
        <w:t>Pune</w:t>
      </w:r>
      <w:r w:rsidR="00E8612A">
        <w:rPr>
          <w:rFonts w:ascii="Calibri" w:hAnsi="Calibri" w:cs="Calibri"/>
          <w:bCs/>
          <w:color w:val="000000"/>
          <w:sz w:val="18"/>
          <w:szCs w:val="18"/>
        </w:rPr>
        <w:t xml:space="preserve">, </w:t>
      </w:r>
      <w:r w:rsidR="00823A8D">
        <w:rPr>
          <w:rFonts w:ascii="Calibri" w:hAnsi="Calibri" w:cs="Calibri"/>
          <w:bCs/>
          <w:color w:val="000000"/>
          <w:sz w:val="18"/>
          <w:szCs w:val="18"/>
        </w:rPr>
        <w:t>Maharashtra,</w:t>
      </w:r>
      <w:r w:rsidR="00E8612A">
        <w:rPr>
          <w:rFonts w:ascii="Calibri" w:hAnsi="Calibri" w:cs="Calibri"/>
          <w:bCs/>
          <w:color w:val="000000"/>
          <w:sz w:val="18"/>
          <w:szCs w:val="18"/>
        </w:rPr>
        <w:t xml:space="preserve"> India</w:t>
      </w:r>
      <w:r w:rsidR="00F213A8">
        <w:rPr>
          <w:rFonts w:ascii="Calibri" w:hAnsi="Calibri" w:cs="Calibri"/>
          <w:bCs/>
          <w:color w:val="000000"/>
          <w:sz w:val="18"/>
          <w:szCs w:val="18"/>
        </w:rPr>
        <w:t xml:space="preserve"> 411014</w:t>
      </w:r>
    </w:p>
    <w:p w:rsidR="00A92176" w:rsidRPr="00DB3CF9" w:rsidRDefault="00A707B4" w:rsidP="00D234F3">
      <w:pPr>
        <w:shd w:val="clear" w:color="auto" w:fill="FFFFFF"/>
        <w:spacing w:line="252" w:lineRule="auto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val="en-IN" w:eastAsia="en-IN"/>
        </w:rPr>
      </w:pPr>
      <w:r>
        <w:rPr>
          <w:rFonts w:ascii="Calibri" w:hAnsi="Calibri" w:cs="Calibri"/>
          <w:noProof/>
          <w:color w:val="000000"/>
          <w:sz w:val="18"/>
          <w:szCs w:val="18"/>
        </w:rPr>
      </w:r>
      <w:r w:rsidR="00A707B4">
        <w:rPr>
          <w:rFonts w:ascii="Calibri" w:hAnsi="Calibri" w:cs="Calibri"/>
          <w:noProof/>
          <w:color w:val="000000"/>
          <w:sz w:val="18"/>
          <w:szCs w:val="18"/>
        </w:rPr>
        <w:pict>
          <v:shape id="_x0000_i1031" type="#_x0000_t75" alt="98261159" style="width:13.95pt;height:9.65pt">
            <v:imagedata r:id="rId11" r:href="rId12" croptop="13307f" cropbottom="13107f" cropleft="5370f" cropright="3969f"/>
          </v:shape>
        </w:pict>
      </w:r>
      <w:r w:rsidR="006F58A0" w:rsidRPr="00DB3CF9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DE60A7" w:rsidRPr="00DB3CF9">
        <w:rPr>
          <w:rFonts w:ascii="Calibri" w:eastAsia="Times New Roman" w:hAnsi="Calibri" w:cs="Calibri"/>
          <w:color w:val="000000"/>
          <w:sz w:val="18"/>
          <w:szCs w:val="18"/>
          <w:lang w:val="en-IN" w:eastAsia="en-IN"/>
        </w:rPr>
        <w:t>sandeep_sable@rediffmail.com, sndp.sbl@gmail.com</w:t>
      </w:r>
    </w:p>
    <w:p w:rsidR="008A4A4A" w:rsidRPr="00DB3CF9" w:rsidRDefault="00A707B4" w:rsidP="00D234F3">
      <w:pPr>
        <w:shd w:val="clear" w:color="auto" w:fill="FFFFFF"/>
        <w:spacing w:line="252" w:lineRule="auto"/>
        <w:textAlignment w:val="baseline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noProof/>
          <w:color w:val="000000"/>
          <w:sz w:val="18"/>
          <w:szCs w:val="18"/>
        </w:rPr>
      </w:r>
      <w:r w:rsidR="00A707B4">
        <w:rPr>
          <w:rFonts w:ascii="Calibri" w:hAnsi="Calibri" w:cs="Calibri"/>
          <w:noProof/>
          <w:color w:val="000000"/>
          <w:sz w:val="18"/>
          <w:szCs w:val="18"/>
        </w:rPr>
        <w:pict>
          <v:shape id="_x0000_i1032" type="#_x0000_t75" alt="Flat Phone icon" style="width:12.65pt;height:12.65pt">
            <v:imagedata r:id="rId13" r:href="rId14" croptop="13307f" cropbottom="13107f" cropleft="12907f" cropright="13107f"/>
          </v:shape>
        </w:pict>
      </w:r>
      <w:r w:rsidR="00DE60A7" w:rsidRPr="00DB3CF9">
        <w:rPr>
          <w:rFonts w:ascii="Calibri" w:hAnsi="Calibri" w:cs="Calibri"/>
          <w:color w:val="000000"/>
          <w:sz w:val="18"/>
          <w:szCs w:val="18"/>
        </w:rPr>
        <w:t>9822580268</w:t>
      </w:r>
      <w:r w:rsidR="008A4A4A" w:rsidRPr="00DB3CF9">
        <w:rPr>
          <w:rFonts w:ascii="Calibri" w:hAnsi="Calibri" w:cs="Calibri"/>
          <w:color w:val="000000"/>
          <w:sz w:val="18"/>
          <w:szCs w:val="18"/>
        </w:rPr>
        <w:t xml:space="preserve"> | </w:t>
      </w:r>
      <w:r>
        <w:rPr>
          <w:rFonts w:ascii="Calibri" w:hAnsi="Calibri" w:cs="Calibri"/>
          <w:noProof/>
          <w:color w:val="000000"/>
          <w:sz w:val="18"/>
          <w:szCs w:val="18"/>
        </w:rPr>
      </w:r>
      <w:r w:rsidR="00A707B4">
        <w:rPr>
          <w:rFonts w:ascii="Calibri" w:hAnsi="Calibri" w:cs="Calibri"/>
          <w:noProof/>
          <w:color w:val="000000"/>
          <w:sz w:val="18"/>
          <w:szCs w:val="18"/>
        </w:rPr>
        <w:pict>
          <v:shape id="_x0000_i1033" type="#_x0000_t75" alt="Linkedin logo on a transparent background" style="width:10.3pt;height:10.3pt">
            <v:imagedata r:id="rId15" r:href="rId16" croptop="18253f" cropbottom="17895f" cropleft="17276f" cropright="17877f"/>
          </v:shape>
        </w:pict>
      </w:r>
      <w:r w:rsidR="008A4A4A" w:rsidRPr="00DB3CF9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DE60A7" w:rsidRPr="00DB3CF9">
        <w:rPr>
          <w:rFonts w:ascii="Calibri" w:hAnsi="Calibri" w:cs="Calibri"/>
          <w:color w:val="000000"/>
          <w:sz w:val="18"/>
          <w:szCs w:val="18"/>
        </w:rPr>
        <w:t>https://www.linkedin.com/in/sandeep-sable-18531415/</w:t>
      </w:r>
    </w:p>
    <w:p w:rsidR="00C97C5A" w:rsidRPr="00DB3CF9" w:rsidRDefault="007C684F" w:rsidP="00D234F3">
      <w:pPr>
        <w:shd w:val="clear" w:color="auto" w:fill="FFFFFF"/>
        <w:spacing w:line="252" w:lineRule="auto"/>
        <w:textAlignment w:val="baseline"/>
        <w:rPr>
          <w:rFonts w:ascii="Calibri" w:hAnsi="Calibri" w:cs="Calibri"/>
          <w:color w:val="000000"/>
          <w:sz w:val="18"/>
          <w:szCs w:val="18"/>
          <w:highlight w:val="yellow"/>
        </w:rPr>
      </w:pPr>
      <w:r w:rsidRPr="00DB3CF9">
        <w:rPr>
          <w:rFonts w:ascii="Calibri" w:hAnsi="Calibri" w:cs="Calibri"/>
          <w:noProof/>
          <w:color w:val="000000"/>
          <w:sz w:val="18"/>
          <w:szCs w:val="18"/>
          <w:lang w:val="en-IN" w:eastAsia="en-IN"/>
        </w:rPr>
        <w:drawing>
          <wp:inline distT="0" distB="0" distL="0" distR="0">
            <wp:extent cx="6640830" cy="45720"/>
            <wp:effectExtent l="0" t="0" r="0" b="0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83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5C6" w:rsidRPr="00DB3CF9" w:rsidRDefault="00A545C6" w:rsidP="00D234F3">
      <w:pPr>
        <w:spacing w:line="252" w:lineRule="auto"/>
        <w:jc w:val="center"/>
        <w:rPr>
          <w:rFonts w:ascii="Calibri" w:hAnsi="Calibri" w:cs="Calibri"/>
          <w:b/>
          <w:color w:val="000000"/>
          <w:sz w:val="18"/>
          <w:szCs w:val="18"/>
        </w:rPr>
      </w:pPr>
    </w:p>
    <w:p w:rsidR="00BE7B65" w:rsidRPr="00DB3CF9" w:rsidRDefault="007E050C" w:rsidP="00D234F3">
      <w:pPr>
        <w:spacing w:line="252" w:lineRule="auto"/>
        <w:jc w:val="center"/>
        <w:rPr>
          <w:rFonts w:ascii="Calibri" w:hAnsi="Calibri" w:cs="Calibri"/>
          <w:b/>
          <w:color w:val="000000"/>
          <w:sz w:val="18"/>
          <w:szCs w:val="18"/>
        </w:rPr>
      </w:pPr>
      <w:r w:rsidRPr="00DB3CF9">
        <w:rPr>
          <w:rFonts w:ascii="Calibri" w:hAnsi="Calibri" w:cs="Calibri"/>
          <w:b/>
          <w:color w:val="000000"/>
          <w:sz w:val="18"/>
          <w:szCs w:val="18"/>
        </w:rPr>
        <w:t xml:space="preserve">Senior HR Professional </w:t>
      </w:r>
      <w:r w:rsidR="00693F18" w:rsidRPr="00DB3CF9">
        <w:rPr>
          <w:rFonts w:ascii="Calibri" w:hAnsi="Calibri" w:cs="Calibri"/>
          <w:b/>
          <w:color w:val="000000"/>
          <w:sz w:val="18"/>
          <w:szCs w:val="18"/>
        </w:rPr>
        <w:t>/</w:t>
      </w:r>
      <w:r w:rsidRPr="00DB3CF9">
        <w:rPr>
          <w:rFonts w:ascii="Calibri" w:hAnsi="Calibri" w:cs="Calibri"/>
          <w:b/>
          <w:color w:val="000000"/>
          <w:sz w:val="18"/>
          <w:szCs w:val="18"/>
        </w:rPr>
        <w:t xml:space="preserve"> HR Business Partner</w:t>
      </w:r>
    </w:p>
    <w:p w:rsidR="00AA458C" w:rsidRPr="00DB3CF9" w:rsidRDefault="00AA458C" w:rsidP="00D234F3">
      <w:pPr>
        <w:spacing w:line="252" w:lineRule="auto"/>
        <w:jc w:val="center"/>
        <w:rPr>
          <w:rFonts w:ascii="Calibri" w:hAnsi="Calibri" w:cs="Calibri"/>
          <w:b/>
          <w:color w:val="000000"/>
          <w:sz w:val="18"/>
          <w:szCs w:val="18"/>
        </w:rPr>
      </w:pPr>
    </w:p>
    <w:p w:rsidR="00F9434B" w:rsidRPr="00DB3CF9" w:rsidRDefault="00A61B57" w:rsidP="006B6015">
      <w:pPr>
        <w:spacing w:line="252" w:lineRule="auto"/>
        <w:jc w:val="center"/>
        <w:rPr>
          <w:rFonts w:ascii="Calibri" w:hAnsi="Calibri" w:cs="Calibri"/>
          <w:color w:val="000000"/>
          <w:sz w:val="18"/>
          <w:szCs w:val="18"/>
          <w:highlight w:val="yellow"/>
        </w:rPr>
      </w:pPr>
      <w:r w:rsidRPr="00DB3CF9">
        <w:rPr>
          <w:rFonts w:ascii="Calibri" w:hAnsi="Arial" w:cs="Arial"/>
          <w:color w:val="000000"/>
          <w:lang w:val="en-GB"/>
        </w:rPr>
        <w:t>▪</w:t>
      </w:r>
      <w:r w:rsidRPr="00DB3CF9">
        <w:rPr>
          <w:rFonts w:ascii="Calibri" w:hAnsi="Arial" w:cs="Arial"/>
          <w:color w:val="000000"/>
          <w:lang w:val="en-GB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 xml:space="preserve">Talent Acquisition </w:t>
      </w:r>
      <w:r w:rsidRPr="00DB3CF9">
        <w:rPr>
          <w:rFonts w:ascii="Calibri" w:hAnsi="Arial" w:cs="Arial"/>
          <w:color w:val="000000"/>
          <w:lang w:val="en-GB"/>
        </w:rPr>
        <w:t>▪</w:t>
      </w:r>
      <w:r w:rsidRPr="00DB3CF9">
        <w:rPr>
          <w:rFonts w:ascii="Calibri" w:hAnsi="Arial" w:cs="Arial"/>
          <w:color w:val="000000"/>
          <w:lang w:val="en-GB"/>
        </w:rPr>
        <w:t xml:space="preserve"> </w:t>
      </w:r>
      <w:r w:rsidRPr="00DB3CF9">
        <w:rPr>
          <w:rFonts w:ascii="Calibri" w:hAnsi="Calibri" w:cs="Calibri"/>
          <w:color w:val="000000"/>
          <w:sz w:val="18"/>
          <w:szCs w:val="18"/>
        </w:rPr>
        <w:t>Global-Recruitment</w:t>
      </w:r>
      <w:r w:rsidR="00F9434B" w:rsidRPr="00DB3CF9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F9434B" w:rsidRPr="00DB3CF9">
        <w:rPr>
          <w:rFonts w:ascii="Calibri" w:hAnsi="Arial" w:cs="Arial"/>
          <w:color w:val="000000"/>
          <w:lang w:val="en-GB"/>
        </w:rPr>
        <w:t>▪</w:t>
      </w:r>
      <w:r w:rsidR="00F9434B" w:rsidRPr="00DB3CF9">
        <w:rPr>
          <w:rFonts w:ascii="Calibri" w:hAnsi="Arial" w:cs="Arial"/>
          <w:color w:val="000000"/>
          <w:lang w:val="en-GB"/>
        </w:rPr>
        <w:t xml:space="preserve"> </w:t>
      </w:r>
      <w:r w:rsidR="00A02E18" w:rsidRPr="00DB3CF9">
        <w:rPr>
          <w:rFonts w:ascii="Calibri" w:hAnsi="Calibri" w:cs="Calibri"/>
          <w:color w:val="000000"/>
          <w:sz w:val="18"/>
          <w:szCs w:val="18"/>
        </w:rPr>
        <w:t>Aviation</w:t>
      </w:r>
      <w:r w:rsidR="00E6207F" w:rsidRPr="00DB3CF9">
        <w:rPr>
          <w:rFonts w:ascii="Calibri" w:hAnsi="Calibri" w:cs="Calibri"/>
          <w:color w:val="000000"/>
          <w:sz w:val="18"/>
          <w:szCs w:val="18"/>
        </w:rPr>
        <w:t>-</w:t>
      </w:r>
      <w:r w:rsidR="00A02E18" w:rsidRPr="00DB3CF9">
        <w:rPr>
          <w:rFonts w:ascii="Calibri" w:hAnsi="Calibri" w:cs="Calibri"/>
          <w:color w:val="000000"/>
          <w:sz w:val="18"/>
          <w:szCs w:val="18"/>
        </w:rPr>
        <w:t>Training</w:t>
      </w:r>
      <w:r w:rsidR="00F9434B" w:rsidRPr="00DB3CF9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F9434B" w:rsidRPr="00DB3CF9">
        <w:rPr>
          <w:rFonts w:ascii="Calibri" w:hAnsi="Arial" w:cs="Arial"/>
          <w:color w:val="000000"/>
          <w:lang w:val="en-GB"/>
        </w:rPr>
        <w:t>▪</w:t>
      </w:r>
      <w:r w:rsidR="00F9434B" w:rsidRPr="00DB3CF9">
        <w:rPr>
          <w:rFonts w:ascii="Calibri" w:hAnsi="Arial" w:cs="Arial"/>
          <w:color w:val="000000"/>
          <w:lang w:val="en-GB"/>
        </w:rPr>
        <w:t xml:space="preserve"> </w:t>
      </w:r>
      <w:r w:rsidR="006B6015" w:rsidRPr="00DB3CF9">
        <w:rPr>
          <w:rFonts w:ascii="Calibri" w:hAnsi="Arial" w:cs="Arial"/>
          <w:color w:val="000000"/>
          <w:sz w:val="18"/>
          <w:szCs w:val="18"/>
          <w:lang w:val="en-GB"/>
        </w:rPr>
        <w:t>Renewal</w:t>
      </w:r>
      <w:r w:rsidR="00427B5E" w:rsidRPr="00DB3CF9">
        <w:rPr>
          <w:rFonts w:ascii="Calibri" w:hAnsi="Arial" w:cs="Arial"/>
          <w:color w:val="000000"/>
          <w:sz w:val="18"/>
          <w:szCs w:val="18"/>
          <w:lang w:val="en-GB"/>
        </w:rPr>
        <w:t xml:space="preserve"> </w:t>
      </w:r>
      <w:r w:rsidR="00823A8D" w:rsidRPr="00DB3CF9">
        <w:rPr>
          <w:rFonts w:ascii="Calibri" w:hAnsi="Arial" w:cs="Arial"/>
          <w:color w:val="000000"/>
          <w:sz w:val="18"/>
          <w:szCs w:val="18"/>
          <w:lang w:val="en-GB"/>
        </w:rPr>
        <w:t>Energy</w:t>
      </w:r>
      <w:r w:rsidR="00823A8D" w:rsidRPr="00DB3CF9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823A8D">
        <w:rPr>
          <w:rFonts w:ascii="Calibri" w:hAnsi="Calibri" w:cs="Calibri"/>
          <w:color w:val="000000"/>
          <w:sz w:val="18"/>
          <w:szCs w:val="18"/>
        </w:rPr>
        <w:t>▪</w:t>
      </w:r>
      <w:r w:rsidR="00016C21" w:rsidRPr="00DB3CF9">
        <w:rPr>
          <w:rFonts w:ascii="Calibri" w:hAnsi="Arial" w:cs="Arial"/>
          <w:color w:val="000000"/>
          <w:lang w:val="en-GB"/>
        </w:rPr>
        <w:t xml:space="preserve"> </w:t>
      </w:r>
      <w:r w:rsidR="00016C21">
        <w:rPr>
          <w:rFonts w:ascii="Calibri" w:hAnsi="Arial" w:cs="Arial"/>
          <w:color w:val="000000"/>
          <w:sz w:val="18"/>
          <w:szCs w:val="18"/>
          <w:lang w:val="en-GB"/>
        </w:rPr>
        <w:t xml:space="preserve">B2B Recruitment </w:t>
      </w:r>
      <w:r w:rsidR="00F9434B" w:rsidRPr="00DB3CF9">
        <w:rPr>
          <w:rFonts w:ascii="Calibri" w:hAnsi="Arial" w:cs="Arial"/>
          <w:color w:val="000000"/>
          <w:lang w:val="en-GB"/>
        </w:rPr>
        <w:t>▪</w:t>
      </w:r>
      <w:r w:rsidR="00F9434B" w:rsidRPr="00DB3CF9">
        <w:rPr>
          <w:rFonts w:ascii="Calibri" w:hAnsi="Arial" w:cs="Arial"/>
          <w:color w:val="000000"/>
          <w:lang w:val="en-GB"/>
        </w:rPr>
        <w:t xml:space="preserve"> </w:t>
      </w:r>
      <w:r w:rsidR="00C67CB5" w:rsidRPr="00DB3CF9">
        <w:rPr>
          <w:rFonts w:ascii="Calibri" w:hAnsi="Calibri" w:cs="Calibri"/>
          <w:color w:val="000000"/>
          <w:sz w:val="18"/>
          <w:szCs w:val="18"/>
        </w:rPr>
        <w:t>BPO / Shared S</w:t>
      </w:r>
      <w:r w:rsidR="00176FB7" w:rsidRPr="00DB3CF9">
        <w:rPr>
          <w:rFonts w:ascii="Calibri" w:hAnsi="Calibri" w:cs="Calibri"/>
          <w:color w:val="000000"/>
          <w:sz w:val="18"/>
          <w:szCs w:val="18"/>
        </w:rPr>
        <w:t>e</w:t>
      </w:r>
      <w:r w:rsidR="00C67CB5" w:rsidRPr="00DB3CF9">
        <w:rPr>
          <w:rFonts w:ascii="Calibri" w:hAnsi="Calibri" w:cs="Calibri"/>
          <w:color w:val="000000"/>
          <w:sz w:val="18"/>
          <w:szCs w:val="18"/>
        </w:rPr>
        <w:t>rvices</w:t>
      </w:r>
      <w:r w:rsidR="003A1998">
        <w:rPr>
          <w:rFonts w:ascii="Calibri" w:hAnsi="Calibri" w:cs="Calibri"/>
          <w:color w:val="000000"/>
          <w:sz w:val="18"/>
          <w:szCs w:val="18"/>
        </w:rPr>
        <w:t xml:space="preserve">, </w:t>
      </w:r>
      <w:r w:rsidR="00823A8D">
        <w:rPr>
          <w:rFonts w:ascii="Calibri" w:hAnsi="Calibri" w:cs="Calibri"/>
          <w:color w:val="000000"/>
          <w:sz w:val="18"/>
          <w:szCs w:val="18"/>
        </w:rPr>
        <w:t xml:space="preserve">Banking </w:t>
      </w:r>
      <w:r w:rsidR="00823A8D" w:rsidRPr="00DB3CF9">
        <w:rPr>
          <w:rFonts w:ascii="Calibri" w:hAnsi="Calibri" w:cs="Calibri"/>
          <w:color w:val="000000"/>
          <w:sz w:val="18"/>
          <w:szCs w:val="18"/>
        </w:rPr>
        <w:t>▪</w:t>
      </w:r>
      <w:r w:rsidR="00F9434B" w:rsidRPr="00DB3CF9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C67CB5" w:rsidRPr="00DB3CF9">
        <w:rPr>
          <w:rFonts w:ascii="Calibri" w:hAnsi="Calibri" w:cs="Calibri"/>
          <w:color w:val="000000"/>
          <w:sz w:val="18"/>
          <w:szCs w:val="18"/>
        </w:rPr>
        <w:t>Telecom</w:t>
      </w:r>
      <w:r w:rsidR="006B6015" w:rsidRPr="00DB3CF9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6B6015" w:rsidRPr="00DB3CF9">
        <w:rPr>
          <w:rFonts w:ascii="Calibri" w:hAnsi="Arial" w:cs="Arial"/>
          <w:color w:val="000000"/>
          <w:lang w:val="en-GB"/>
        </w:rPr>
        <w:t>▪</w:t>
      </w:r>
      <w:r w:rsidR="006B6015" w:rsidRPr="00DB3CF9">
        <w:rPr>
          <w:rFonts w:ascii="Calibri" w:hAnsi="Arial" w:cs="Arial"/>
          <w:color w:val="000000"/>
          <w:lang w:val="en-GB"/>
        </w:rPr>
        <w:t xml:space="preserve"> </w:t>
      </w:r>
      <w:r w:rsidR="00016C21">
        <w:rPr>
          <w:rFonts w:ascii="Calibri" w:hAnsi="Calibri" w:cs="Calibri"/>
          <w:color w:val="000000"/>
          <w:sz w:val="18"/>
          <w:szCs w:val="18"/>
        </w:rPr>
        <w:t>IT &amp;ITES</w:t>
      </w:r>
    </w:p>
    <w:p w:rsidR="00F9434B" w:rsidRPr="00DB3CF9" w:rsidRDefault="00F9434B" w:rsidP="00D234F3">
      <w:pPr>
        <w:spacing w:line="252" w:lineRule="auto"/>
        <w:jc w:val="center"/>
        <w:rPr>
          <w:rFonts w:ascii="Calibri" w:hAnsi="Calibri" w:cs="Calibri"/>
          <w:b/>
          <w:color w:val="000000"/>
          <w:sz w:val="18"/>
          <w:szCs w:val="18"/>
        </w:rPr>
      </w:pPr>
    </w:p>
    <w:p w:rsidR="00557300" w:rsidRPr="00DB3CF9" w:rsidRDefault="00AA458C" w:rsidP="00AA458C">
      <w:pPr>
        <w:spacing w:line="252" w:lineRule="auto"/>
        <w:jc w:val="center"/>
        <w:rPr>
          <w:rFonts w:ascii="Calibri" w:hAnsi="Calibri" w:cs="Calibri"/>
          <w:color w:val="000000"/>
          <w:sz w:val="18"/>
          <w:szCs w:val="18"/>
          <w:highlight w:val="yellow"/>
        </w:rPr>
      </w:pPr>
      <w:r w:rsidRPr="00DB3CF9">
        <w:rPr>
          <w:rFonts w:ascii="Calibri" w:hAnsi="Arial" w:cs="Arial"/>
          <w:color w:val="000000"/>
          <w:lang w:val="en-GB"/>
        </w:rPr>
        <w:t>▪</w:t>
      </w:r>
      <w:r w:rsidRPr="00DB3CF9">
        <w:rPr>
          <w:rFonts w:ascii="Calibri" w:hAnsi="Arial" w:cs="Arial"/>
          <w:color w:val="000000"/>
          <w:lang w:val="en-GB"/>
        </w:rPr>
        <w:t xml:space="preserve"> </w:t>
      </w:r>
      <w:r w:rsidR="00DE60A7" w:rsidRPr="00DB3CF9">
        <w:rPr>
          <w:rFonts w:ascii="Calibri" w:hAnsi="Calibri" w:cs="Calibri"/>
          <w:color w:val="000000"/>
          <w:sz w:val="18"/>
          <w:szCs w:val="18"/>
        </w:rPr>
        <w:t>HR</w:t>
      </w:r>
      <w:r w:rsidR="005A69C7" w:rsidRPr="00DB3CF9">
        <w:rPr>
          <w:rFonts w:ascii="Calibri" w:hAnsi="Calibri" w:cs="Calibri"/>
          <w:color w:val="000000"/>
          <w:sz w:val="18"/>
          <w:szCs w:val="18"/>
        </w:rPr>
        <w:t>-Transitioning</w:t>
      </w:r>
      <w:r w:rsidR="00A1341F" w:rsidRPr="00DB3CF9">
        <w:rPr>
          <w:rFonts w:ascii="Calibri" w:hAnsi="Calibri" w:cs="Calibri"/>
          <w:color w:val="000000"/>
          <w:sz w:val="18"/>
          <w:szCs w:val="18"/>
        </w:rPr>
        <w:t xml:space="preserve"> &amp; Transformation</w:t>
      </w:r>
      <w:r w:rsidRPr="00DB3CF9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DB3CF9">
        <w:rPr>
          <w:rFonts w:ascii="Calibri" w:hAnsi="Arial" w:cs="Arial"/>
          <w:color w:val="000000"/>
          <w:lang w:val="en-GB"/>
        </w:rPr>
        <w:t>▪</w:t>
      </w:r>
      <w:r w:rsidRPr="00DB3CF9">
        <w:rPr>
          <w:rFonts w:ascii="Calibri" w:hAnsi="Arial" w:cs="Arial"/>
          <w:color w:val="000000"/>
          <w:lang w:val="en-GB"/>
        </w:rPr>
        <w:t xml:space="preserve"> </w:t>
      </w:r>
      <w:r w:rsidR="009D17FC" w:rsidRPr="00DB3CF9">
        <w:rPr>
          <w:rFonts w:ascii="Calibri" w:hAnsi="Calibri" w:cs="Calibri"/>
          <w:color w:val="000000"/>
          <w:sz w:val="18"/>
          <w:szCs w:val="18"/>
        </w:rPr>
        <w:t>SBU/ P&amp;</w:t>
      </w:r>
      <w:r w:rsidR="00AB196B" w:rsidRPr="00DB3CF9">
        <w:rPr>
          <w:rFonts w:ascii="Calibri" w:hAnsi="Calibri" w:cs="Calibri"/>
          <w:color w:val="000000"/>
          <w:sz w:val="18"/>
          <w:szCs w:val="18"/>
        </w:rPr>
        <w:t>L</w:t>
      </w:r>
      <w:r w:rsidR="00E6215A" w:rsidRPr="00DB3CF9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5A69C7" w:rsidRPr="00DB3CF9">
        <w:rPr>
          <w:rFonts w:ascii="Calibri" w:hAnsi="Calibri" w:cs="Calibri"/>
          <w:color w:val="000000"/>
          <w:sz w:val="18"/>
          <w:szCs w:val="18"/>
        </w:rPr>
        <w:t>Management</w:t>
      </w:r>
      <w:r w:rsidR="00DE60A7" w:rsidRPr="00DB3CF9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DB3CF9">
        <w:rPr>
          <w:rFonts w:ascii="Calibri" w:hAnsi="Arial" w:cs="Arial"/>
          <w:color w:val="000000"/>
          <w:lang w:val="en-GB"/>
        </w:rPr>
        <w:t>▪</w:t>
      </w:r>
      <w:r w:rsidRPr="00DB3CF9">
        <w:rPr>
          <w:rFonts w:ascii="Calibri" w:hAnsi="Arial" w:cs="Arial"/>
          <w:color w:val="000000"/>
          <w:lang w:val="en-GB"/>
        </w:rPr>
        <w:t xml:space="preserve"> </w:t>
      </w:r>
      <w:r w:rsidR="00E8612A">
        <w:rPr>
          <w:rFonts w:ascii="Calibri" w:hAnsi="Calibri" w:cs="Calibri"/>
          <w:color w:val="000000"/>
          <w:sz w:val="18"/>
          <w:szCs w:val="18"/>
        </w:rPr>
        <w:t xml:space="preserve">Creation </w:t>
      </w:r>
      <w:r w:rsidR="00823A8D">
        <w:rPr>
          <w:rFonts w:ascii="Calibri" w:hAnsi="Calibri" w:cs="Calibri"/>
          <w:color w:val="000000"/>
          <w:sz w:val="18"/>
          <w:szCs w:val="18"/>
        </w:rPr>
        <w:t xml:space="preserve">of </w:t>
      </w:r>
      <w:r w:rsidR="00823A8D" w:rsidRPr="00DB3CF9">
        <w:rPr>
          <w:rFonts w:ascii="Calibri" w:hAnsi="Calibri" w:cs="Calibri"/>
          <w:color w:val="000000"/>
          <w:sz w:val="18"/>
          <w:szCs w:val="18"/>
        </w:rPr>
        <w:t>Shared</w:t>
      </w:r>
      <w:r w:rsidR="00DE60A7" w:rsidRPr="00DB3CF9">
        <w:rPr>
          <w:rFonts w:ascii="Calibri" w:hAnsi="Calibri" w:cs="Calibri"/>
          <w:color w:val="000000"/>
          <w:sz w:val="18"/>
          <w:szCs w:val="18"/>
        </w:rPr>
        <w:t xml:space="preserve"> Servic</w:t>
      </w:r>
      <w:r w:rsidR="004E0951">
        <w:rPr>
          <w:rFonts w:ascii="Calibri" w:hAnsi="Calibri" w:cs="Calibri"/>
          <w:color w:val="000000"/>
          <w:sz w:val="18"/>
          <w:szCs w:val="18"/>
        </w:rPr>
        <w:t xml:space="preserve">e </w:t>
      </w:r>
      <w:r w:rsidR="00823A8D">
        <w:rPr>
          <w:rFonts w:ascii="Calibri" w:hAnsi="Calibri" w:cs="Calibri"/>
          <w:color w:val="000000"/>
          <w:sz w:val="18"/>
          <w:szCs w:val="18"/>
        </w:rPr>
        <w:t>centers</w:t>
      </w:r>
      <w:r w:rsidRPr="00DB3CF9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DB3CF9">
        <w:rPr>
          <w:rFonts w:ascii="Calibri" w:hAnsi="Arial" w:cs="Arial"/>
          <w:color w:val="000000"/>
          <w:lang w:val="en-GB"/>
        </w:rPr>
        <w:t>▪</w:t>
      </w:r>
      <w:r w:rsidR="00557300" w:rsidRPr="00DB3CF9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DE60A7" w:rsidRPr="00DB3CF9">
        <w:rPr>
          <w:rFonts w:ascii="Calibri" w:hAnsi="Calibri" w:cs="Calibri"/>
          <w:color w:val="000000"/>
          <w:sz w:val="18"/>
          <w:szCs w:val="18"/>
        </w:rPr>
        <w:t>Organizatio</w:t>
      </w:r>
      <w:r w:rsidR="00836704" w:rsidRPr="00DB3CF9">
        <w:rPr>
          <w:rFonts w:ascii="Calibri" w:hAnsi="Calibri" w:cs="Calibri"/>
          <w:color w:val="000000"/>
          <w:sz w:val="18"/>
          <w:szCs w:val="18"/>
        </w:rPr>
        <w:t>n</w:t>
      </w:r>
      <w:r w:rsidR="00A438E4" w:rsidRPr="00DB3CF9">
        <w:rPr>
          <w:rFonts w:ascii="Calibri" w:hAnsi="Calibri" w:cs="Calibri"/>
          <w:color w:val="000000"/>
          <w:sz w:val="18"/>
          <w:szCs w:val="18"/>
        </w:rPr>
        <w:t>al D</w:t>
      </w:r>
      <w:r w:rsidR="00DE60A7" w:rsidRPr="00DB3CF9">
        <w:rPr>
          <w:rFonts w:ascii="Calibri" w:hAnsi="Calibri" w:cs="Calibri"/>
          <w:color w:val="000000"/>
          <w:sz w:val="18"/>
          <w:szCs w:val="18"/>
        </w:rPr>
        <w:t>evelopment</w:t>
      </w:r>
    </w:p>
    <w:p w:rsidR="000677A9" w:rsidRPr="00DB3CF9" w:rsidRDefault="000677A9" w:rsidP="00D234F3">
      <w:pPr>
        <w:pStyle w:val="ListParagraph"/>
        <w:spacing w:line="252" w:lineRule="auto"/>
        <w:ind w:left="0"/>
        <w:jc w:val="both"/>
        <w:rPr>
          <w:rFonts w:ascii="Calibri" w:hAnsi="Calibri" w:cs="Calibri"/>
          <w:color w:val="000000"/>
          <w:sz w:val="18"/>
          <w:szCs w:val="18"/>
          <w:highlight w:val="yellow"/>
          <w:lang w:val="en-US"/>
        </w:rPr>
      </w:pPr>
    </w:p>
    <w:p w:rsidR="000677A9" w:rsidRPr="00DB3CF9" w:rsidRDefault="00C96900" w:rsidP="00D234F3">
      <w:pPr>
        <w:spacing w:line="252" w:lineRule="auto"/>
        <w:jc w:val="center"/>
        <w:rPr>
          <w:rFonts w:ascii="Calibri" w:eastAsia="Times New Roman" w:hAnsi="Calibri" w:cs="Calibri"/>
          <w:b/>
          <w:color w:val="000000"/>
          <w:sz w:val="18"/>
          <w:szCs w:val="18"/>
        </w:rPr>
      </w:pPr>
      <w:r w:rsidRPr="00DB3CF9">
        <w:rPr>
          <w:rFonts w:ascii="Calibri" w:eastAsia="Times New Roman" w:hAnsi="Calibri" w:cs="Calibri"/>
          <w:b/>
          <w:color w:val="000000"/>
          <w:sz w:val="18"/>
          <w:szCs w:val="18"/>
        </w:rPr>
        <w:t>CAREER OBJECTIVE</w:t>
      </w:r>
    </w:p>
    <w:p w:rsidR="00C96900" w:rsidRPr="00DB3CF9" w:rsidRDefault="00C96900" w:rsidP="00D234F3">
      <w:pPr>
        <w:spacing w:line="252" w:lineRule="auto"/>
        <w:jc w:val="center"/>
        <w:rPr>
          <w:rFonts w:ascii="Calibri" w:eastAsia="Times New Roman" w:hAnsi="Calibri" w:cs="Calibri"/>
          <w:b/>
          <w:color w:val="000000"/>
          <w:sz w:val="18"/>
          <w:szCs w:val="18"/>
        </w:rPr>
      </w:pPr>
    </w:p>
    <w:p w:rsidR="00F20988" w:rsidRPr="00DB3CF9" w:rsidRDefault="00BF6441" w:rsidP="00851B99">
      <w:pPr>
        <w:pStyle w:val="ListParagraph"/>
        <w:spacing w:line="252" w:lineRule="auto"/>
        <w:ind w:left="0"/>
        <w:jc w:val="both"/>
        <w:rPr>
          <w:rFonts w:ascii="Calibri" w:hAnsi="Calibri" w:cs="Calibri"/>
          <w:i/>
          <w:color w:val="000000"/>
          <w:sz w:val="18"/>
          <w:szCs w:val="18"/>
          <w:lang w:val="en-US"/>
        </w:rPr>
      </w:pPr>
      <w:r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>Masters in Personnel Management</w:t>
      </w:r>
      <w:r w:rsidR="002A5B6D"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 xml:space="preserve"> (</w:t>
      </w:r>
      <w:r w:rsidR="00F63E2B"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>MPM</w:t>
      </w:r>
      <w:r w:rsidR="002A5B6D"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 xml:space="preserve">) and </w:t>
      </w:r>
      <w:r w:rsidR="00FD0719"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>astute HR professional</w:t>
      </w:r>
      <w:r w:rsidR="002A7646"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 xml:space="preserve"> with </w:t>
      </w:r>
      <w:r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 xml:space="preserve">over </w:t>
      </w:r>
      <w:r w:rsidR="0046794D"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>2</w:t>
      </w:r>
      <w:r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>0</w:t>
      </w:r>
      <w:r w:rsidR="0046794D"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 xml:space="preserve"> years </w:t>
      </w:r>
      <w:r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 xml:space="preserve">of </w:t>
      </w:r>
      <w:r w:rsidR="00FD0719"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 xml:space="preserve">rich </w:t>
      </w:r>
      <w:r w:rsidR="00DA1902"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 xml:space="preserve">experience in </w:t>
      </w:r>
      <w:r w:rsidR="00646303"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 xml:space="preserve">prestigious Multinational and Indian </w:t>
      </w:r>
      <w:r w:rsidR="004424C1"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 xml:space="preserve">organization </w:t>
      </w:r>
      <w:r w:rsidR="00646303"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>across diverse verticals</w:t>
      </w:r>
      <w:r w:rsidR="008808B1"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 xml:space="preserve">. </w:t>
      </w:r>
      <w:r w:rsidR="00FD0719"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>Proven expertise in all facets of HR. Successfully built and led large business units and teams.</w:t>
      </w:r>
      <w:r w:rsidR="00127AF3"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 xml:space="preserve"> </w:t>
      </w:r>
      <w:r w:rsidR="00A93406"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>Last</w:t>
      </w:r>
      <w:r w:rsidR="00140239"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 xml:space="preserve"> worked as </w:t>
      </w:r>
      <w:r w:rsidR="00823A8D"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>HRBP</w:t>
      </w:r>
      <w:r w:rsidR="00823A8D">
        <w:rPr>
          <w:rFonts w:ascii="Calibri" w:hAnsi="Calibri" w:cs="Calibri"/>
          <w:i/>
          <w:color w:val="000000"/>
          <w:sz w:val="18"/>
          <w:szCs w:val="18"/>
          <w:lang w:val="en-US"/>
        </w:rPr>
        <w:t xml:space="preserve"> </w:t>
      </w:r>
      <w:r w:rsidR="00823A8D"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>and</w:t>
      </w:r>
      <w:r w:rsidR="00823A8D">
        <w:rPr>
          <w:rFonts w:ascii="Calibri" w:hAnsi="Calibri" w:cs="Calibri"/>
          <w:i/>
          <w:color w:val="000000"/>
          <w:sz w:val="18"/>
          <w:szCs w:val="18"/>
          <w:lang w:val="en-US"/>
        </w:rPr>
        <w:t xml:space="preserve"> GM </w:t>
      </w:r>
      <w:r w:rsidR="00A93406"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>with an Indo-Canadian</w:t>
      </w:r>
      <w:r w:rsidR="00F20988"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 xml:space="preserve"> joint venture organization into in-flight training for aviation industry.</w:t>
      </w:r>
      <w:r w:rsidR="00140239"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 xml:space="preserve"> </w:t>
      </w:r>
      <w:r w:rsidR="003A1998">
        <w:rPr>
          <w:rFonts w:ascii="Calibri" w:hAnsi="Calibri" w:cs="Calibri"/>
          <w:i/>
          <w:color w:val="000000"/>
          <w:sz w:val="18"/>
          <w:szCs w:val="18"/>
          <w:lang w:val="en-US"/>
        </w:rPr>
        <w:t xml:space="preserve">Expertise in Domain </w:t>
      </w:r>
      <w:r w:rsidR="00823A8D">
        <w:rPr>
          <w:rFonts w:ascii="Calibri" w:hAnsi="Calibri" w:cs="Calibri"/>
          <w:i/>
          <w:color w:val="000000"/>
          <w:sz w:val="18"/>
          <w:szCs w:val="18"/>
          <w:lang w:val="en-US"/>
        </w:rPr>
        <w:t>(Banking,</w:t>
      </w:r>
      <w:r w:rsidR="003A1998">
        <w:rPr>
          <w:rFonts w:ascii="Calibri" w:hAnsi="Calibri" w:cs="Calibri"/>
          <w:i/>
          <w:color w:val="000000"/>
          <w:sz w:val="18"/>
          <w:szCs w:val="18"/>
          <w:lang w:val="en-US"/>
        </w:rPr>
        <w:t xml:space="preserve"> </w:t>
      </w:r>
      <w:r w:rsidR="00823A8D">
        <w:rPr>
          <w:rFonts w:ascii="Calibri" w:hAnsi="Calibri" w:cs="Calibri"/>
          <w:i/>
          <w:color w:val="000000"/>
          <w:sz w:val="18"/>
          <w:szCs w:val="18"/>
          <w:lang w:val="en-US"/>
        </w:rPr>
        <w:t>Renewables,</w:t>
      </w:r>
      <w:r w:rsidR="003A1998">
        <w:rPr>
          <w:rFonts w:ascii="Calibri" w:hAnsi="Calibri" w:cs="Calibri"/>
          <w:i/>
          <w:color w:val="000000"/>
          <w:sz w:val="18"/>
          <w:szCs w:val="18"/>
          <w:lang w:val="en-US"/>
        </w:rPr>
        <w:t xml:space="preserve"> Aviation Training, </w:t>
      </w:r>
      <w:r w:rsidR="00823A8D">
        <w:rPr>
          <w:rFonts w:ascii="Calibri" w:hAnsi="Calibri" w:cs="Calibri"/>
          <w:i/>
          <w:color w:val="000000"/>
          <w:sz w:val="18"/>
          <w:szCs w:val="18"/>
          <w:lang w:val="en-US"/>
        </w:rPr>
        <w:t>IT)</w:t>
      </w:r>
      <w:r w:rsidR="0095302C"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>.</w:t>
      </w:r>
      <w:r w:rsidR="00403BAF"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 xml:space="preserve"> Left the organization due to global changes initiated by the parent organization</w:t>
      </w:r>
      <w:r w:rsidR="00F1056D"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 xml:space="preserve"> impacting Indian operations</w:t>
      </w:r>
      <w:r w:rsidR="00403BAF"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>.</w:t>
      </w:r>
      <w:r w:rsidR="00F20988"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 xml:space="preserve"> Seeking commensurate Leadership assignment in</w:t>
      </w:r>
      <w:r w:rsidR="003A1998">
        <w:rPr>
          <w:rFonts w:ascii="Calibri" w:hAnsi="Calibri" w:cs="Calibri"/>
          <w:i/>
          <w:color w:val="000000"/>
          <w:sz w:val="18"/>
          <w:szCs w:val="18"/>
          <w:lang w:val="en-US"/>
        </w:rPr>
        <w:t xml:space="preserve"> </w:t>
      </w:r>
      <w:r w:rsidR="00F20988"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>HR. Location: No constraint.</w:t>
      </w:r>
    </w:p>
    <w:p w:rsidR="00F20988" w:rsidRDefault="00F20988" w:rsidP="00851B99">
      <w:pPr>
        <w:pStyle w:val="ListParagraph"/>
        <w:spacing w:line="252" w:lineRule="auto"/>
        <w:ind w:left="0"/>
        <w:jc w:val="both"/>
        <w:rPr>
          <w:rFonts w:ascii="Calibri" w:hAnsi="Calibri" w:cs="Calibri"/>
          <w:i/>
          <w:color w:val="000000"/>
          <w:sz w:val="18"/>
          <w:szCs w:val="18"/>
          <w:lang w:val="en-US"/>
        </w:rPr>
      </w:pPr>
    </w:p>
    <w:p w:rsidR="005F7E3E" w:rsidRDefault="005F7E3E" w:rsidP="005F7E3E">
      <w:pPr>
        <w:spacing w:line="252" w:lineRule="auto"/>
        <w:jc w:val="center"/>
        <w:rPr>
          <w:rFonts w:ascii="Calibri" w:hAnsi="Calibri" w:cs="Calibri"/>
          <w:b/>
          <w:color w:val="000000"/>
          <w:sz w:val="18"/>
          <w:szCs w:val="18"/>
          <w:lang w:val="en-GB"/>
        </w:rPr>
      </w:pPr>
      <w:r>
        <w:rPr>
          <w:rFonts w:ascii="Calibri" w:hAnsi="Calibri" w:cs="Calibri"/>
          <w:i/>
          <w:color w:val="000000"/>
          <w:sz w:val="18"/>
          <w:szCs w:val="18"/>
        </w:rPr>
        <w:tab/>
      </w:r>
      <w:r w:rsidRPr="0005547B">
        <w:rPr>
          <w:rFonts w:ascii="Calibri" w:hAnsi="Calibri" w:cs="Calibri"/>
          <w:b/>
          <w:color w:val="000000"/>
          <w:sz w:val="18"/>
          <w:szCs w:val="18"/>
          <w:lang w:val="en-GB"/>
        </w:rPr>
        <w:t>PROFESSIONAL SUMMARY</w:t>
      </w:r>
    </w:p>
    <w:p w:rsidR="005F7E3E" w:rsidRPr="0005547B" w:rsidRDefault="005F7E3E" w:rsidP="005F7E3E">
      <w:pPr>
        <w:spacing w:line="252" w:lineRule="auto"/>
        <w:jc w:val="center"/>
        <w:rPr>
          <w:rFonts w:ascii="Calibri" w:hAnsi="Calibri" w:cs="Calibri"/>
          <w:b/>
          <w:color w:val="000000"/>
          <w:sz w:val="18"/>
          <w:szCs w:val="18"/>
          <w:lang w:val="en-GB"/>
        </w:rPr>
      </w:pPr>
    </w:p>
    <w:p w:rsidR="005F7E3E" w:rsidRPr="0005547B" w:rsidRDefault="005F7E3E" w:rsidP="005F7E3E">
      <w:pPr>
        <w:pStyle w:val="RT-EducationBody"/>
        <w:spacing w:line="252" w:lineRule="auto"/>
        <w:jc w:val="both"/>
        <w:rPr>
          <w:rFonts w:ascii="Calibri" w:hAnsi="Calibri" w:cs="Calibri"/>
          <w:b/>
          <w:color w:val="000000"/>
          <w:sz w:val="18"/>
          <w:szCs w:val="18"/>
          <w:highlight w:val="cyan"/>
        </w:rPr>
      </w:pPr>
    </w:p>
    <w:p w:rsidR="005F7E3E" w:rsidRPr="0005547B" w:rsidRDefault="005F7E3E" w:rsidP="005F7E3E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bCs/>
          <w:i/>
          <w:iCs/>
          <w:sz w:val="18"/>
          <w:szCs w:val="18"/>
          <w:lang w:val="en-IN"/>
        </w:rPr>
      </w:pPr>
      <w:r>
        <w:rPr>
          <w:rFonts w:ascii="Calibri" w:hAnsi="Calibri" w:cs="Calibri"/>
          <w:bCs/>
          <w:iCs/>
          <w:sz w:val="18"/>
          <w:szCs w:val="18"/>
          <w:lang w:val="en-IN"/>
        </w:rPr>
        <w:t>D</w:t>
      </w:r>
      <w:r w:rsidRPr="0005547B">
        <w:rPr>
          <w:rFonts w:ascii="Calibri" w:hAnsi="Calibri" w:cs="Calibri"/>
          <w:bCs/>
          <w:iCs/>
          <w:sz w:val="18"/>
          <w:szCs w:val="18"/>
          <w:lang w:val="en-IN"/>
        </w:rPr>
        <w:t>elivered the best of global standards, processes and polices</w:t>
      </w:r>
    </w:p>
    <w:p w:rsidR="005F7E3E" w:rsidRPr="0005547B" w:rsidRDefault="005F7E3E" w:rsidP="005F7E3E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bCs/>
          <w:i/>
          <w:iCs/>
          <w:sz w:val="18"/>
          <w:szCs w:val="18"/>
          <w:lang w:val="en-IN"/>
        </w:rPr>
      </w:pPr>
      <w:r w:rsidRPr="0005547B">
        <w:rPr>
          <w:rFonts w:ascii="Calibri" w:hAnsi="Calibri" w:cs="Calibri"/>
          <w:bCs/>
          <w:iCs/>
          <w:sz w:val="18"/>
          <w:szCs w:val="18"/>
          <w:lang w:val="en-IN"/>
        </w:rPr>
        <w:t>Successfully executed the Global HR Transformation project for Credit Suisse Bank @Wipro. This was the first end-to-end HR Transition and Transformation project in India</w:t>
      </w:r>
      <w:r>
        <w:rPr>
          <w:rFonts w:ascii="Calibri" w:hAnsi="Calibri" w:cs="Calibri"/>
          <w:bCs/>
          <w:iCs/>
          <w:sz w:val="18"/>
          <w:szCs w:val="18"/>
          <w:lang w:val="en-IN"/>
        </w:rPr>
        <w:t>.  Lead the Global Recruitment div for B2B For Credit Suisse.</w:t>
      </w:r>
    </w:p>
    <w:p w:rsidR="005F7E3E" w:rsidRPr="0005547B" w:rsidRDefault="005F7E3E" w:rsidP="005F7E3E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bCs/>
          <w:color w:val="000000"/>
          <w:sz w:val="18"/>
          <w:szCs w:val="18"/>
          <w:lang w:val="en-IN"/>
        </w:rPr>
      </w:pPr>
      <w:r w:rsidRPr="0005547B">
        <w:rPr>
          <w:rFonts w:ascii="Calibri" w:hAnsi="Calibri" w:cs="Calibri"/>
          <w:bCs/>
          <w:color w:val="000000"/>
          <w:sz w:val="18"/>
          <w:szCs w:val="18"/>
          <w:lang w:val="en-IN"/>
        </w:rPr>
        <w:t>Demonstrated success in building HR Policy frameworks, Global Talent-Acquisition, Performance-Management, Employee-Engagement</w:t>
      </w:r>
    </w:p>
    <w:p w:rsidR="005F7E3E" w:rsidRPr="0005547B" w:rsidRDefault="005F7E3E" w:rsidP="005F7E3E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bCs/>
          <w:color w:val="000000"/>
          <w:sz w:val="18"/>
          <w:szCs w:val="18"/>
          <w:lang w:val="en-IN"/>
        </w:rPr>
      </w:pPr>
      <w:r w:rsidRPr="0005547B">
        <w:rPr>
          <w:rFonts w:ascii="Calibri" w:hAnsi="Calibri" w:cs="Calibri"/>
          <w:bCs/>
          <w:color w:val="000000"/>
          <w:sz w:val="18"/>
          <w:szCs w:val="18"/>
          <w:lang w:val="en-IN"/>
        </w:rPr>
        <w:t>Played key roles in HR-Transformation, HR-Transitioning, Process-Improvements, L&amp;D &amp; Organizational-Development</w:t>
      </w:r>
    </w:p>
    <w:p w:rsidR="005F7E3E" w:rsidRPr="0005547B" w:rsidRDefault="005F7E3E" w:rsidP="005F7E3E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bCs/>
          <w:color w:val="000000"/>
          <w:sz w:val="18"/>
          <w:szCs w:val="18"/>
          <w:lang w:val="en-IN"/>
        </w:rPr>
      </w:pPr>
      <w:r w:rsidRPr="0005547B">
        <w:rPr>
          <w:rFonts w:ascii="Calibri" w:hAnsi="Calibri" w:cs="Calibri"/>
          <w:bCs/>
          <w:color w:val="000000"/>
          <w:sz w:val="18"/>
          <w:szCs w:val="18"/>
          <w:lang w:val="en-IN"/>
        </w:rPr>
        <w:t xml:space="preserve">Successfully set up and led the HR Shared-Services centres for WIPRO -Credit Suisse and </w:t>
      </w:r>
      <w:proofErr w:type="spellStart"/>
      <w:r w:rsidRPr="0005547B">
        <w:rPr>
          <w:rFonts w:ascii="Calibri" w:hAnsi="Calibri" w:cs="Calibri"/>
          <w:bCs/>
          <w:color w:val="000000"/>
          <w:sz w:val="18"/>
          <w:szCs w:val="18"/>
          <w:lang w:val="en-IN"/>
        </w:rPr>
        <w:t>TechMahindra</w:t>
      </w:r>
      <w:proofErr w:type="spellEnd"/>
    </w:p>
    <w:p w:rsidR="005F7E3E" w:rsidRPr="0005547B" w:rsidRDefault="005F7E3E" w:rsidP="005F7E3E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bCs/>
          <w:color w:val="000000"/>
          <w:sz w:val="18"/>
          <w:szCs w:val="18"/>
          <w:lang w:val="en-IN"/>
        </w:rPr>
      </w:pPr>
      <w:r w:rsidRPr="0005547B">
        <w:rPr>
          <w:rFonts w:ascii="Calibri" w:hAnsi="Calibri" w:cs="Calibri"/>
          <w:bCs/>
          <w:color w:val="000000"/>
          <w:sz w:val="18"/>
          <w:szCs w:val="18"/>
          <w:lang w:val="en-IN"/>
        </w:rPr>
        <w:t>Adept at working with multi-country / multi-cultural teams</w:t>
      </w:r>
    </w:p>
    <w:p w:rsidR="005F7E3E" w:rsidRPr="0005547B" w:rsidRDefault="005F7E3E" w:rsidP="005F7E3E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bCs/>
          <w:color w:val="000000"/>
          <w:sz w:val="18"/>
          <w:szCs w:val="18"/>
          <w:lang w:val="en-IN"/>
        </w:rPr>
      </w:pPr>
      <w:r w:rsidRPr="0005547B">
        <w:rPr>
          <w:rFonts w:ascii="Calibri" w:hAnsi="Calibri" w:cs="Calibri"/>
          <w:bCs/>
          <w:color w:val="000000"/>
          <w:sz w:val="18"/>
          <w:szCs w:val="18"/>
          <w:lang w:val="en-IN"/>
        </w:rPr>
        <w:t xml:space="preserve">Led large HR teams with over 35 direct </w:t>
      </w:r>
      <w:proofErr w:type="spellStart"/>
      <w:r w:rsidRPr="0005547B">
        <w:rPr>
          <w:rFonts w:ascii="Calibri" w:hAnsi="Calibri" w:cs="Calibri"/>
          <w:bCs/>
          <w:color w:val="000000"/>
          <w:sz w:val="18"/>
          <w:szCs w:val="18"/>
          <w:lang w:val="en-IN"/>
        </w:rPr>
        <w:t>reportees</w:t>
      </w:r>
      <w:proofErr w:type="spellEnd"/>
      <w:r w:rsidRPr="0005547B">
        <w:rPr>
          <w:rFonts w:ascii="Calibri" w:hAnsi="Calibri" w:cs="Calibri"/>
          <w:bCs/>
          <w:color w:val="000000"/>
          <w:sz w:val="18"/>
          <w:szCs w:val="18"/>
          <w:lang w:val="en-IN"/>
        </w:rPr>
        <w:t xml:space="preserve"> </w:t>
      </w:r>
    </w:p>
    <w:p w:rsidR="005F7E3E" w:rsidRPr="0005547B" w:rsidRDefault="005F7E3E" w:rsidP="005F7E3E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bCs/>
          <w:color w:val="000000"/>
          <w:sz w:val="18"/>
          <w:szCs w:val="18"/>
          <w:lang w:val="en-IN"/>
        </w:rPr>
      </w:pPr>
      <w:r w:rsidRPr="0005547B">
        <w:rPr>
          <w:rFonts w:ascii="Calibri" w:hAnsi="Calibri" w:cs="Calibri"/>
          <w:bCs/>
          <w:color w:val="000000"/>
          <w:sz w:val="18"/>
          <w:szCs w:val="18"/>
          <w:lang w:val="en-IN"/>
        </w:rPr>
        <w:t>Officiated as interim General Manager and Profit-Centre Head at CAE-NFTI for a period of 21 months</w:t>
      </w:r>
    </w:p>
    <w:p w:rsidR="005F7E3E" w:rsidRPr="0005547B" w:rsidRDefault="005F7E3E" w:rsidP="005F7E3E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bCs/>
          <w:color w:val="000000"/>
          <w:sz w:val="18"/>
          <w:szCs w:val="18"/>
          <w:lang w:val="en-IN"/>
        </w:rPr>
      </w:pPr>
      <w:r w:rsidRPr="0005547B">
        <w:rPr>
          <w:rFonts w:ascii="Calibri" w:hAnsi="Calibri" w:cs="Calibri"/>
          <w:bCs/>
          <w:color w:val="000000"/>
          <w:sz w:val="18"/>
          <w:szCs w:val="18"/>
          <w:lang w:val="en-IN"/>
        </w:rPr>
        <w:t>As a part of the innovation practices at Wipro and Tech Mahindra, was responsible for new initiatives and saleable components of including Automation, consulting and Outsourcing. Actively involved in process-design, documentation, training and delivery to the operations team.  Managed SLA, TAT, Testing, Production and Quality matrix. Established Pilot and process stabilization norms.</w:t>
      </w:r>
    </w:p>
    <w:p w:rsidR="005F7E3E" w:rsidRPr="0005547B" w:rsidRDefault="005F7E3E" w:rsidP="005F7E3E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bCs/>
          <w:color w:val="000000"/>
          <w:sz w:val="18"/>
          <w:szCs w:val="18"/>
          <w:lang w:val="en-IN"/>
        </w:rPr>
      </w:pPr>
      <w:r w:rsidRPr="0005547B">
        <w:rPr>
          <w:rFonts w:ascii="Calibri" w:hAnsi="Calibri" w:cs="Calibri"/>
          <w:bCs/>
          <w:color w:val="000000"/>
          <w:sz w:val="18"/>
          <w:szCs w:val="18"/>
          <w:lang w:val="en-IN"/>
        </w:rPr>
        <w:t>Executed and Transited projects for Credit Suisse @ Wipro and for British Telecom @ Tech Mahindra.</w:t>
      </w:r>
    </w:p>
    <w:p w:rsidR="005F7E3E" w:rsidRPr="0005547B" w:rsidRDefault="005F7E3E" w:rsidP="005F7E3E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bCs/>
          <w:color w:val="000000"/>
          <w:sz w:val="18"/>
          <w:szCs w:val="18"/>
          <w:lang w:val="en-IN"/>
        </w:rPr>
      </w:pPr>
      <w:r w:rsidRPr="0005547B">
        <w:rPr>
          <w:rFonts w:ascii="Calibri" w:hAnsi="Calibri" w:cs="Calibri"/>
          <w:bCs/>
          <w:color w:val="000000"/>
          <w:sz w:val="18"/>
          <w:szCs w:val="18"/>
          <w:lang w:val="en-IN"/>
        </w:rPr>
        <w:t>Deputed for a number of overseas conferences, knowledge-transfer and training workshops in London, Zurich and other cities globally</w:t>
      </w:r>
    </w:p>
    <w:p w:rsidR="005F7E3E" w:rsidRPr="0005547B" w:rsidRDefault="005F7E3E" w:rsidP="005F7E3E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bCs/>
          <w:color w:val="000000"/>
          <w:sz w:val="18"/>
          <w:szCs w:val="18"/>
          <w:lang w:val="en-IN"/>
        </w:rPr>
      </w:pPr>
      <w:r w:rsidRPr="0005547B">
        <w:rPr>
          <w:rFonts w:ascii="Calibri" w:hAnsi="Calibri" w:cs="Calibri"/>
          <w:bCs/>
          <w:iCs/>
          <w:sz w:val="18"/>
          <w:szCs w:val="18"/>
          <w:lang w:val="en-IN"/>
        </w:rPr>
        <w:t>Core team member in a B2B start-up website in 2001-2002 (early stages of Internet in India)</w:t>
      </w:r>
    </w:p>
    <w:p w:rsidR="005F7E3E" w:rsidRPr="0005547B" w:rsidRDefault="005F7E3E" w:rsidP="005F7E3E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05547B">
        <w:rPr>
          <w:rFonts w:ascii="Calibri" w:hAnsi="Calibri" w:cs="Calibri"/>
          <w:bCs/>
          <w:color w:val="000000"/>
          <w:sz w:val="18"/>
          <w:szCs w:val="18"/>
          <w:lang w:val="en-IN"/>
        </w:rPr>
        <w:t>Passionate in conducting training</w:t>
      </w:r>
      <w:r w:rsidRPr="0005547B">
        <w:rPr>
          <w:rFonts w:ascii="Calibri" w:hAnsi="Calibri" w:cs="Calibri"/>
          <w:color w:val="000000"/>
          <w:sz w:val="18"/>
          <w:szCs w:val="18"/>
        </w:rPr>
        <w:t xml:space="preserve"> programs at all organizational levels. Guest Faculty member in several management institutes</w:t>
      </w:r>
    </w:p>
    <w:p w:rsidR="005F7E3E" w:rsidRPr="0005547B" w:rsidRDefault="005F7E3E" w:rsidP="005F7E3E">
      <w:pPr>
        <w:spacing w:line="252" w:lineRule="auto"/>
        <w:jc w:val="center"/>
        <w:rPr>
          <w:rFonts w:ascii="Calibri" w:hAnsi="Calibri" w:cs="Calibri"/>
          <w:b/>
          <w:color w:val="000000"/>
          <w:sz w:val="18"/>
          <w:szCs w:val="18"/>
          <w:lang w:val="en-GB"/>
        </w:rPr>
      </w:pPr>
    </w:p>
    <w:p w:rsidR="005F7E3E" w:rsidRPr="00DB3CF9" w:rsidRDefault="005F7E3E" w:rsidP="005F7E3E">
      <w:pPr>
        <w:pStyle w:val="ListParagraph"/>
        <w:tabs>
          <w:tab w:val="left" w:pos="972"/>
        </w:tabs>
        <w:spacing w:line="252" w:lineRule="auto"/>
        <w:ind w:left="0"/>
        <w:jc w:val="both"/>
        <w:rPr>
          <w:rFonts w:ascii="Calibri" w:hAnsi="Calibri" w:cs="Calibri"/>
          <w:i/>
          <w:color w:val="000000"/>
          <w:sz w:val="18"/>
          <w:szCs w:val="18"/>
          <w:lang w:val="en-US"/>
        </w:rPr>
      </w:pPr>
    </w:p>
    <w:p w:rsidR="005F7E3E" w:rsidRPr="0005547B" w:rsidRDefault="00A93406" w:rsidP="005F7E3E">
      <w:pPr>
        <w:spacing w:line="252" w:lineRule="auto"/>
        <w:jc w:val="center"/>
        <w:rPr>
          <w:rFonts w:ascii="Calibri" w:eastAsia="Times New Roman" w:hAnsi="Calibri" w:cs="Calibri"/>
          <w:b/>
          <w:color w:val="000000"/>
          <w:sz w:val="18"/>
          <w:szCs w:val="18"/>
        </w:rPr>
      </w:pPr>
      <w:r w:rsidRPr="00DB3CF9">
        <w:rPr>
          <w:rFonts w:ascii="Calibri" w:hAnsi="Calibri" w:cs="Calibri"/>
          <w:i/>
          <w:color w:val="000000"/>
          <w:sz w:val="18"/>
          <w:szCs w:val="18"/>
        </w:rPr>
        <w:t xml:space="preserve">  </w:t>
      </w:r>
      <w:r w:rsidR="005F7E3E" w:rsidRPr="0005547B">
        <w:rPr>
          <w:rFonts w:ascii="Calibri" w:eastAsia="Times New Roman" w:hAnsi="Calibri" w:cs="Calibri"/>
          <w:b/>
          <w:color w:val="000000"/>
          <w:sz w:val="18"/>
          <w:szCs w:val="18"/>
        </w:rPr>
        <w:t>CORE COMPETENCIES</w:t>
      </w:r>
    </w:p>
    <w:p w:rsidR="005F7E3E" w:rsidRPr="0005547B" w:rsidRDefault="005F7E3E" w:rsidP="005F7E3E">
      <w:pPr>
        <w:pStyle w:val="ListParagraph"/>
        <w:spacing w:line="252" w:lineRule="auto"/>
        <w:ind w:left="0"/>
        <w:jc w:val="both"/>
        <w:rPr>
          <w:rFonts w:ascii="Calibri" w:hAnsi="Calibri" w:cs="Calibri"/>
          <w:i/>
          <w:color w:val="000000"/>
          <w:sz w:val="18"/>
          <w:szCs w:val="18"/>
          <w:lang w:val="en-US"/>
        </w:rPr>
      </w:pPr>
    </w:p>
    <w:p w:rsidR="005F7E3E" w:rsidRDefault="005F7E3E" w:rsidP="005F7E3E">
      <w:pPr>
        <w:numPr>
          <w:ilvl w:val="0"/>
          <w:numId w:val="11"/>
        </w:numPr>
        <w:spacing w:line="252" w:lineRule="auto"/>
        <w:ind w:left="284" w:hanging="284"/>
        <w:jc w:val="both"/>
        <w:rPr>
          <w:rFonts w:ascii="Calibri" w:eastAsia="Times New Roman" w:hAnsi="Calibri" w:cs="Calibri"/>
          <w:color w:val="000000"/>
          <w:sz w:val="18"/>
          <w:szCs w:val="18"/>
        </w:rPr>
      </w:pPr>
      <w:r>
        <w:rPr>
          <w:rFonts w:ascii="Calibri" w:eastAsia="Times New Roman" w:hAnsi="Calibri" w:cs="Calibri"/>
          <w:color w:val="000000"/>
          <w:sz w:val="18"/>
          <w:szCs w:val="18"/>
        </w:rPr>
        <w:t>Talent Acquisition.</w:t>
      </w:r>
    </w:p>
    <w:p w:rsidR="005F7E3E" w:rsidRDefault="005F7E3E" w:rsidP="005F7E3E">
      <w:pPr>
        <w:numPr>
          <w:ilvl w:val="0"/>
          <w:numId w:val="11"/>
        </w:numPr>
        <w:spacing w:line="252" w:lineRule="auto"/>
        <w:ind w:left="284" w:hanging="284"/>
        <w:jc w:val="both"/>
        <w:rPr>
          <w:rFonts w:ascii="Calibri" w:eastAsia="Times New Roman" w:hAnsi="Calibri" w:cs="Calibri"/>
          <w:color w:val="000000"/>
          <w:sz w:val="18"/>
          <w:szCs w:val="18"/>
        </w:rPr>
      </w:pP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Lead the Recruitment Div B2B for Wipro-Credit Suisse and </w:t>
      </w:r>
      <w:proofErr w:type="spellStart"/>
      <w:r w:rsidR="00823A8D">
        <w:rPr>
          <w:rFonts w:ascii="Calibri" w:eastAsia="Times New Roman" w:hAnsi="Calibri" w:cs="Calibri"/>
          <w:color w:val="000000"/>
          <w:sz w:val="18"/>
          <w:szCs w:val="18"/>
        </w:rPr>
        <w:t>TechMahindra</w:t>
      </w:r>
      <w:proofErr w:type="spellEnd"/>
      <w:r>
        <w:rPr>
          <w:rFonts w:ascii="Calibri" w:eastAsia="Times New Roman" w:hAnsi="Calibri" w:cs="Calibri"/>
          <w:color w:val="000000"/>
          <w:sz w:val="18"/>
          <w:szCs w:val="18"/>
        </w:rPr>
        <w:t xml:space="preserve">- British Telecom. </w:t>
      </w:r>
    </w:p>
    <w:p w:rsidR="005F7E3E" w:rsidRPr="0005547B" w:rsidRDefault="005F7E3E" w:rsidP="005F7E3E">
      <w:pPr>
        <w:numPr>
          <w:ilvl w:val="0"/>
          <w:numId w:val="11"/>
        </w:numPr>
        <w:spacing w:line="252" w:lineRule="auto"/>
        <w:ind w:left="284" w:hanging="284"/>
        <w:jc w:val="both"/>
        <w:rPr>
          <w:rFonts w:ascii="Calibri" w:eastAsia="Times New Roman" w:hAnsi="Calibri" w:cs="Calibri"/>
          <w:color w:val="000000"/>
          <w:sz w:val="18"/>
          <w:szCs w:val="18"/>
        </w:rPr>
      </w:pP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B2B Recruitment for Indigo pilot hiring for </w:t>
      </w:r>
      <w:r w:rsidR="00823A8D">
        <w:rPr>
          <w:rFonts w:ascii="Calibri" w:eastAsia="Times New Roman" w:hAnsi="Calibri" w:cs="Calibri"/>
          <w:color w:val="000000"/>
          <w:sz w:val="18"/>
          <w:szCs w:val="18"/>
        </w:rPr>
        <w:t>CAE. (Canvasing,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Advertise, Filtration through all India entrance exams, GD and Personal rounds and setting up of LOI’s.</w:t>
      </w:r>
    </w:p>
    <w:p w:rsidR="005F7E3E" w:rsidRPr="0005547B" w:rsidRDefault="005F7E3E" w:rsidP="005F7E3E">
      <w:pPr>
        <w:numPr>
          <w:ilvl w:val="0"/>
          <w:numId w:val="11"/>
        </w:numPr>
        <w:spacing w:line="252" w:lineRule="auto"/>
        <w:ind w:left="284" w:hanging="284"/>
        <w:jc w:val="both"/>
        <w:rPr>
          <w:rFonts w:ascii="Calibri" w:eastAsia="Times New Roman" w:hAnsi="Calibri" w:cs="Calibri"/>
          <w:color w:val="000000"/>
          <w:sz w:val="18"/>
          <w:szCs w:val="18"/>
        </w:rPr>
      </w:pPr>
      <w:r w:rsidRPr="0005547B">
        <w:rPr>
          <w:rFonts w:ascii="Calibri" w:eastAsia="Times New Roman" w:hAnsi="Calibri" w:cs="Calibri"/>
          <w:color w:val="000000"/>
          <w:sz w:val="18"/>
          <w:szCs w:val="18"/>
        </w:rPr>
        <w:t>L&amp;D / Organizational Development</w:t>
      </w:r>
    </w:p>
    <w:p w:rsidR="005F7E3E" w:rsidRPr="005F7E3E" w:rsidRDefault="005F7E3E" w:rsidP="00831196">
      <w:pPr>
        <w:numPr>
          <w:ilvl w:val="0"/>
          <w:numId w:val="11"/>
        </w:numPr>
        <w:spacing w:line="252" w:lineRule="auto"/>
        <w:ind w:left="284" w:hanging="284"/>
        <w:jc w:val="both"/>
        <w:rPr>
          <w:rFonts w:ascii="Calibri" w:eastAsia="Times New Roman" w:hAnsi="Calibri" w:cs="Calibri"/>
          <w:color w:val="000000"/>
          <w:sz w:val="18"/>
          <w:szCs w:val="18"/>
        </w:rPr>
      </w:pPr>
      <w:r w:rsidRPr="005F7E3E">
        <w:rPr>
          <w:rFonts w:ascii="Calibri" w:hAnsi="Calibri" w:cs="Calibri"/>
          <w:color w:val="000000"/>
          <w:sz w:val="18"/>
          <w:szCs w:val="18"/>
        </w:rPr>
        <w:t>Setting up HR Shared Services</w:t>
      </w:r>
    </w:p>
    <w:p w:rsidR="005F7E3E" w:rsidRDefault="005F7E3E" w:rsidP="005F7E3E">
      <w:pPr>
        <w:numPr>
          <w:ilvl w:val="0"/>
          <w:numId w:val="11"/>
        </w:numPr>
        <w:spacing w:line="252" w:lineRule="auto"/>
        <w:ind w:left="284" w:hanging="284"/>
        <w:jc w:val="both"/>
        <w:rPr>
          <w:rFonts w:ascii="Calibri" w:eastAsia="Times New Roman" w:hAnsi="Calibri" w:cs="Calibri"/>
          <w:color w:val="000000"/>
          <w:sz w:val="18"/>
          <w:szCs w:val="18"/>
        </w:rPr>
      </w:pPr>
      <w:r w:rsidRPr="0005547B">
        <w:rPr>
          <w:rFonts w:ascii="Calibri" w:eastAsia="Times New Roman" w:hAnsi="Calibri" w:cs="Calibri"/>
          <w:color w:val="000000"/>
          <w:sz w:val="18"/>
          <w:szCs w:val="18"/>
        </w:rPr>
        <w:t>HR Transition &amp; Transformation</w:t>
      </w:r>
    </w:p>
    <w:p w:rsidR="005F7E3E" w:rsidRPr="005F7E3E" w:rsidRDefault="005F7E3E" w:rsidP="00831196">
      <w:pPr>
        <w:numPr>
          <w:ilvl w:val="0"/>
          <w:numId w:val="11"/>
        </w:numPr>
        <w:spacing w:line="252" w:lineRule="auto"/>
        <w:ind w:left="284" w:hanging="284"/>
        <w:jc w:val="both"/>
        <w:rPr>
          <w:rFonts w:ascii="Calibri" w:eastAsia="Times New Roman" w:hAnsi="Calibri" w:cs="Calibri"/>
          <w:color w:val="000000"/>
          <w:sz w:val="18"/>
          <w:szCs w:val="18"/>
        </w:rPr>
      </w:pPr>
      <w:r w:rsidRPr="005F7E3E">
        <w:rPr>
          <w:rFonts w:ascii="Calibri" w:eastAsia="Times New Roman" w:hAnsi="Calibri" w:cs="Calibri"/>
          <w:color w:val="000000"/>
          <w:sz w:val="18"/>
          <w:szCs w:val="18"/>
        </w:rPr>
        <w:t>Global Talent Acquisition</w:t>
      </w:r>
    </w:p>
    <w:p w:rsidR="005F7E3E" w:rsidRPr="0005547B" w:rsidRDefault="005F7E3E" w:rsidP="005F7E3E">
      <w:pPr>
        <w:numPr>
          <w:ilvl w:val="0"/>
          <w:numId w:val="11"/>
        </w:numPr>
        <w:spacing w:line="252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Execution of </w:t>
      </w:r>
      <w:r w:rsidRPr="0005547B">
        <w:rPr>
          <w:rFonts w:ascii="Calibri" w:hAnsi="Calibri" w:cs="Calibri"/>
          <w:color w:val="000000"/>
          <w:sz w:val="18"/>
          <w:szCs w:val="18"/>
        </w:rPr>
        <w:t>L&amp;D</w:t>
      </w:r>
      <w:r>
        <w:rPr>
          <w:rFonts w:ascii="Calibri" w:hAnsi="Calibri" w:cs="Calibri"/>
          <w:color w:val="000000"/>
          <w:sz w:val="18"/>
          <w:szCs w:val="18"/>
        </w:rPr>
        <w:t xml:space="preserve"> Pan India Level.</w:t>
      </w:r>
    </w:p>
    <w:p w:rsidR="005F7E3E" w:rsidRPr="0005547B" w:rsidRDefault="005F7E3E" w:rsidP="005F7E3E">
      <w:pPr>
        <w:numPr>
          <w:ilvl w:val="0"/>
          <w:numId w:val="11"/>
        </w:numPr>
        <w:spacing w:line="252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05547B">
        <w:rPr>
          <w:rFonts w:ascii="Calibri" w:eastAsia="Times New Roman" w:hAnsi="Calibri" w:cs="Calibri"/>
          <w:color w:val="000000"/>
          <w:sz w:val="18"/>
          <w:szCs w:val="18"/>
        </w:rPr>
        <w:t>Performance management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</w:t>
      </w:r>
    </w:p>
    <w:p w:rsidR="005F7E3E" w:rsidRPr="0005547B" w:rsidRDefault="005F7E3E" w:rsidP="005F7E3E">
      <w:pPr>
        <w:numPr>
          <w:ilvl w:val="0"/>
          <w:numId w:val="11"/>
        </w:numPr>
        <w:spacing w:line="252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05547B">
        <w:rPr>
          <w:rFonts w:ascii="Calibri" w:hAnsi="Calibri" w:cs="Calibri"/>
          <w:color w:val="000000"/>
          <w:sz w:val="18"/>
          <w:szCs w:val="18"/>
        </w:rPr>
        <w:t xml:space="preserve">Employee Engagement </w:t>
      </w:r>
    </w:p>
    <w:p w:rsidR="005F7E3E" w:rsidRPr="0005547B" w:rsidRDefault="005F7E3E" w:rsidP="005F7E3E">
      <w:pPr>
        <w:numPr>
          <w:ilvl w:val="0"/>
          <w:numId w:val="11"/>
        </w:numPr>
        <w:spacing w:line="252" w:lineRule="auto"/>
        <w:ind w:left="284" w:hanging="284"/>
        <w:jc w:val="both"/>
        <w:rPr>
          <w:rFonts w:ascii="Calibri" w:eastAsia="Times New Roman" w:hAnsi="Calibri" w:cs="Calibri"/>
          <w:color w:val="000000"/>
          <w:sz w:val="18"/>
          <w:szCs w:val="18"/>
        </w:rPr>
      </w:pPr>
      <w:r w:rsidRPr="0005547B">
        <w:rPr>
          <w:rFonts w:ascii="Calibri" w:hAnsi="Calibri" w:cs="Calibri"/>
          <w:color w:val="000000"/>
          <w:sz w:val="18"/>
          <w:szCs w:val="18"/>
        </w:rPr>
        <w:t xml:space="preserve"> Lead Change</w:t>
      </w:r>
    </w:p>
    <w:p w:rsidR="005F7E3E" w:rsidRPr="0005547B" w:rsidRDefault="005F7E3E" w:rsidP="005F7E3E">
      <w:pPr>
        <w:numPr>
          <w:ilvl w:val="0"/>
          <w:numId w:val="11"/>
        </w:numPr>
        <w:spacing w:line="252" w:lineRule="auto"/>
        <w:ind w:left="284" w:hanging="284"/>
        <w:jc w:val="both"/>
        <w:rPr>
          <w:rFonts w:ascii="Calibri" w:eastAsia="Times New Roman" w:hAnsi="Calibri" w:cs="Calibri"/>
          <w:color w:val="000000"/>
          <w:sz w:val="18"/>
          <w:szCs w:val="18"/>
        </w:rPr>
      </w:pPr>
      <w:r w:rsidRPr="0005547B">
        <w:rPr>
          <w:rFonts w:ascii="Calibri" w:eastAsia="Times New Roman" w:hAnsi="Calibri" w:cs="Calibri"/>
          <w:color w:val="000000"/>
          <w:sz w:val="18"/>
          <w:szCs w:val="18"/>
        </w:rPr>
        <w:t>National and International On-boarding &amp; Off-boarding</w:t>
      </w:r>
    </w:p>
    <w:p w:rsidR="005F7E3E" w:rsidRPr="0005547B" w:rsidRDefault="005F7E3E" w:rsidP="005F7E3E">
      <w:pPr>
        <w:numPr>
          <w:ilvl w:val="0"/>
          <w:numId w:val="11"/>
        </w:numPr>
        <w:spacing w:line="252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05547B">
        <w:rPr>
          <w:rFonts w:ascii="Calibri" w:hAnsi="Calibri" w:cs="Calibri"/>
          <w:color w:val="000000"/>
          <w:sz w:val="18"/>
          <w:szCs w:val="18"/>
        </w:rPr>
        <w:t>IT Systems &amp; ERP</w:t>
      </w:r>
    </w:p>
    <w:p w:rsidR="005F7E3E" w:rsidRPr="0005547B" w:rsidRDefault="005F7E3E" w:rsidP="005F7E3E">
      <w:pPr>
        <w:numPr>
          <w:ilvl w:val="0"/>
          <w:numId w:val="11"/>
        </w:numPr>
        <w:spacing w:line="252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05547B">
        <w:rPr>
          <w:rFonts w:ascii="Calibri" w:hAnsi="Calibri" w:cs="Calibri"/>
          <w:color w:val="000000"/>
          <w:sz w:val="18"/>
          <w:szCs w:val="18"/>
        </w:rPr>
        <w:t>Strategic HR</w:t>
      </w:r>
    </w:p>
    <w:p w:rsidR="005F7E3E" w:rsidRPr="0005547B" w:rsidRDefault="005F7E3E" w:rsidP="005F7E3E">
      <w:pPr>
        <w:spacing w:line="252" w:lineRule="auto"/>
        <w:jc w:val="center"/>
        <w:rPr>
          <w:rFonts w:ascii="Calibri" w:hAnsi="Calibri" w:cs="Calibri"/>
          <w:b/>
          <w:color w:val="000000"/>
          <w:sz w:val="18"/>
          <w:szCs w:val="18"/>
        </w:rPr>
      </w:pPr>
      <w:r w:rsidRPr="0005547B">
        <w:rPr>
          <w:rFonts w:ascii="Calibri" w:hAnsi="Calibri" w:cs="Calibri"/>
          <w:b/>
          <w:color w:val="000000"/>
          <w:sz w:val="18"/>
          <w:szCs w:val="18"/>
        </w:rPr>
        <w:t>ACADEMIC QUALIFICATION</w:t>
      </w:r>
    </w:p>
    <w:p w:rsidR="005F7E3E" w:rsidRPr="0005547B" w:rsidRDefault="005F7E3E" w:rsidP="005F7E3E">
      <w:pPr>
        <w:pStyle w:val="ListParagraph"/>
        <w:spacing w:line="252" w:lineRule="auto"/>
        <w:ind w:left="0"/>
        <w:jc w:val="both"/>
        <w:rPr>
          <w:rFonts w:ascii="Calibri" w:hAnsi="Calibri" w:cs="Calibri"/>
          <w:i/>
          <w:color w:val="000000"/>
          <w:sz w:val="18"/>
          <w:szCs w:val="18"/>
          <w:lang w:val="en-US"/>
        </w:rPr>
      </w:pPr>
    </w:p>
    <w:p w:rsidR="005F7E3E" w:rsidRPr="0005547B" w:rsidRDefault="005F7E3E" w:rsidP="005F7E3E">
      <w:pPr>
        <w:pStyle w:val="ListParagraph"/>
        <w:spacing w:line="252" w:lineRule="auto"/>
        <w:ind w:left="0"/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05547B">
        <w:rPr>
          <w:rFonts w:ascii="Calibri" w:hAnsi="Calibri" w:cs="Calibri"/>
          <w:b/>
          <w:color w:val="000000"/>
          <w:sz w:val="18"/>
          <w:szCs w:val="18"/>
        </w:rPr>
        <w:t xml:space="preserve">Masters in Personnel Management  HRM &amp; IR       </w:t>
      </w:r>
    </w:p>
    <w:p w:rsidR="005F7E3E" w:rsidRPr="0005547B" w:rsidRDefault="005F7E3E" w:rsidP="005F7E3E">
      <w:pPr>
        <w:pStyle w:val="ListParagraph"/>
        <w:spacing w:line="252" w:lineRule="auto"/>
        <w:ind w:left="0"/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05547B">
        <w:rPr>
          <w:rFonts w:ascii="Calibri" w:hAnsi="Calibri" w:cs="Calibri"/>
          <w:bCs/>
          <w:color w:val="000000"/>
          <w:sz w:val="18"/>
          <w:szCs w:val="18"/>
        </w:rPr>
        <w:t>University of Pune</w:t>
      </w:r>
      <w:r w:rsidRPr="0005547B">
        <w:rPr>
          <w:rFonts w:ascii="Calibri" w:hAnsi="Calibri" w:cs="Calibri"/>
          <w:b/>
          <w:color w:val="000000"/>
          <w:sz w:val="18"/>
          <w:szCs w:val="18"/>
        </w:rPr>
        <w:t xml:space="preserve">    </w:t>
      </w:r>
      <w:r w:rsidRPr="0005547B">
        <w:rPr>
          <w:rFonts w:ascii="Calibri" w:hAnsi="Calibri" w:cs="Calibri"/>
          <w:b/>
          <w:color w:val="000000"/>
          <w:sz w:val="18"/>
          <w:szCs w:val="18"/>
          <w:lang w:val="en-US"/>
        </w:rPr>
        <w:t xml:space="preserve">                                               </w:t>
      </w:r>
      <w:r w:rsidRPr="0005547B">
        <w:rPr>
          <w:rFonts w:ascii="Calibri" w:hAnsi="Calibri" w:cs="Calibri"/>
          <w:b/>
          <w:color w:val="000000"/>
          <w:sz w:val="18"/>
          <w:szCs w:val="18"/>
        </w:rPr>
        <w:t xml:space="preserve"> June 1992 -- May 1994</w:t>
      </w:r>
    </w:p>
    <w:p w:rsidR="005F7E3E" w:rsidRPr="0005547B" w:rsidRDefault="005F7E3E" w:rsidP="005F7E3E">
      <w:pPr>
        <w:pStyle w:val="ListParagraph"/>
        <w:spacing w:line="252" w:lineRule="auto"/>
        <w:ind w:left="0"/>
        <w:jc w:val="both"/>
        <w:rPr>
          <w:rFonts w:ascii="Calibri" w:hAnsi="Calibri" w:cs="Calibri"/>
          <w:i/>
          <w:color w:val="000000"/>
          <w:sz w:val="18"/>
          <w:szCs w:val="18"/>
        </w:rPr>
      </w:pPr>
    </w:p>
    <w:p w:rsidR="005F7E3E" w:rsidRPr="0005547B" w:rsidRDefault="005F7E3E" w:rsidP="005F7E3E">
      <w:pPr>
        <w:pStyle w:val="ListParagraph"/>
        <w:spacing w:line="252" w:lineRule="auto"/>
        <w:ind w:left="0"/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05547B">
        <w:rPr>
          <w:rFonts w:ascii="Calibri" w:hAnsi="Calibri" w:cs="Calibri"/>
          <w:b/>
          <w:color w:val="000000"/>
          <w:sz w:val="18"/>
          <w:szCs w:val="18"/>
        </w:rPr>
        <w:t xml:space="preserve">Bachelors in Computer Science  </w:t>
      </w:r>
    </w:p>
    <w:p w:rsidR="005F7E3E" w:rsidRDefault="005F7E3E" w:rsidP="005F7E3E">
      <w:pPr>
        <w:pStyle w:val="ListParagraph"/>
        <w:spacing w:line="252" w:lineRule="auto"/>
        <w:ind w:left="0"/>
        <w:jc w:val="both"/>
        <w:rPr>
          <w:rFonts w:ascii="Calibri" w:hAnsi="Calibri" w:cs="Calibri"/>
          <w:b/>
          <w:color w:val="000000"/>
          <w:sz w:val="18"/>
          <w:szCs w:val="18"/>
          <w:lang w:val="en-US"/>
        </w:rPr>
      </w:pPr>
      <w:r w:rsidRPr="0005547B">
        <w:rPr>
          <w:rFonts w:ascii="Calibri" w:hAnsi="Calibri" w:cs="Calibri"/>
          <w:bCs/>
          <w:color w:val="000000"/>
          <w:sz w:val="18"/>
          <w:szCs w:val="18"/>
        </w:rPr>
        <w:t>University of Pune</w:t>
      </w:r>
      <w:r w:rsidRPr="0005547B">
        <w:rPr>
          <w:rFonts w:ascii="Calibri" w:hAnsi="Calibri" w:cs="Calibri"/>
          <w:b/>
          <w:color w:val="000000"/>
          <w:sz w:val="18"/>
          <w:szCs w:val="18"/>
        </w:rPr>
        <w:t xml:space="preserve">    </w:t>
      </w:r>
      <w:r w:rsidRPr="0005547B">
        <w:rPr>
          <w:rFonts w:ascii="Calibri" w:hAnsi="Calibri" w:cs="Calibri"/>
          <w:b/>
          <w:color w:val="000000"/>
          <w:sz w:val="18"/>
          <w:szCs w:val="18"/>
          <w:lang w:val="en-US"/>
        </w:rPr>
        <w:t xml:space="preserve">                                               </w:t>
      </w:r>
      <w:r w:rsidRPr="0005547B">
        <w:rPr>
          <w:rFonts w:ascii="Calibri" w:hAnsi="Calibri" w:cs="Calibri"/>
          <w:b/>
          <w:color w:val="000000"/>
          <w:sz w:val="18"/>
          <w:szCs w:val="18"/>
        </w:rPr>
        <w:t xml:space="preserve"> June 19</w:t>
      </w:r>
      <w:r w:rsidRPr="0005547B">
        <w:rPr>
          <w:rFonts w:ascii="Calibri" w:hAnsi="Calibri" w:cs="Calibri"/>
          <w:b/>
          <w:color w:val="000000"/>
          <w:sz w:val="18"/>
          <w:szCs w:val="18"/>
          <w:lang w:val="en-US"/>
        </w:rPr>
        <w:t>87</w:t>
      </w:r>
      <w:r w:rsidRPr="0005547B">
        <w:rPr>
          <w:rFonts w:ascii="Calibri" w:hAnsi="Calibri" w:cs="Calibri"/>
          <w:b/>
          <w:color w:val="000000"/>
          <w:sz w:val="18"/>
          <w:szCs w:val="18"/>
        </w:rPr>
        <w:t xml:space="preserve"> -- May 199</w:t>
      </w:r>
      <w:r w:rsidRPr="0005547B">
        <w:rPr>
          <w:rFonts w:ascii="Calibri" w:hAnsi="Calibri" w:cs="Calibri"/>
          <w:b/>
          <w:color w:val="000000"/>
          <w:sz w:val="18"/>
          <w:szCs w:val="18"/>
          <w:lang w:val="en-US"/>
        </w:rPr>
        <w:t>1</w:t>
      </w:r>
    </w:p>
    <w:p w:rsidR="005F7E3E" w:rsidRDefault="005F7E3E" w:rsidP="005F7E3E">
      <w:pPr>
        <w:pStyle w:val="ListParagraph"/>
        <w:spacing w:line="252" w:lineRule="auto"/>
        <w:ind w:left="0"/>
        <w:jc w:val="both"/>
        <w:rPr>
          <w:rFonts w:ascii="Calibri" w:hAnsi="Calibri" w:cs="Calibri"/>
          <w:b/>
          <w:color w:val="000000"/>
          <w:sz w:val="18"/>
          <w:szCs w:val="18"/>
          <w:lang w:val="en-US"/>
        </w:rPr>
      </w:pPr>
    </w:p>
    <w:p w:rsidR="005F7E3E" w:rsidRDefault="005F7E3E" w:rsidP="005F7E3E">
      <w:pPr>
        <w:pStyle w:val="ListParagraph"/>
        <w:spacing w:line="252" w:lineRule="auto"/>
        <w:ind w:left="0"/>
        <w:jc w:val="both"/>
        <w:rPr>
          <w:rFonts w:ascii="Calibri" w:hAnsi="Calibri" w:cs="Calibri"/>
          <w:b/>
          <w:color w:val="000000"/>
          <w:sz w:val="18"/>
          <w:szCs w:val="18"/>
          <w:lang w:val="en-US"/>
        </w:rPr>
      </w:pPr>
    </w:p>
    <w:p w:rsidR="005F7E3E" w:rsidRPr="0005547B" w:rsidRDefault="005F7E3E" w:rsidP="005F7E3E">
      <w:pPr>
        <w:pStyle w:val="ListParagraph"/>
        <w:spacing w:line="252" w:lineRule="auto"/>
        <w:ind w:left="0"/>
        <w:jc w:val="center"/>
        <w:rPr>
          <w:rFonts w:ascii="Calibri" w:hAnsi="Calibri" w:cs="Calibri"/>
          <w:b/>
          <w:color w:val="000000"/>
          <w:sz w:val="18"/>
          <w:szCs w:val="18"/>
        </w:rPr>
      </w:pPr>
      <w:r w:rsidRPr="0005547B">
        <w:rPr>
          <w:rFonts w:ascii="Calibri" w:hAnsi="Calibri" w:cs="Calibri"/>
          <w:b/>
          <w:sz w:val="18"/>
          <w:szCs w:val="18"/>
          <w:lang w:eastAsia="en-IN"/>
        </w:rPr>
        <w:t>CERTIFICATIONS</w:t>
      </w:r>
    </w:p>
    <w:p w:rsidR="005F7E3E" w:rsidRPr="0005547B" w:rsidRDefault="005F7E3E" w:rsidP="005F7E3E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sz w:val="18"/>
          <w:szCs w:val="18"/>
          <w:lang w:val="en-US"/>
        </w:rPr>
      </w:pPr>
      <w:r w:rsidRPr="0005547B">
        <w:rPr>
          <w:rFonts w:ascii="Calibri" w:hAnsi="Calibri" w:cs="Calibri"/>
          <w:sz w:val="18"/>
          <w:szCs w:val="18"/>
          <w:lang w:val="en-US"/>
        </w:rPr>
        <w:t>ITIL ( IT Infrastructure Library) 2012</w:t>
      </w:r>
    </w:p>
    <w:p w:rsidR="005F7E3E" w:rsidRPr="0005547B" w:rsidRDefault="005F7E3E" w:rsidP="005F7E3E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sz w:val="18"/>
          <w:szCs w:val="18"/>
          <w:lang w:val="en-US"/>
        </w:rPr>
      </w:pPr>
      <w:r w:rsidRPr="0005547B">
        <w:rPr>
          <w:rFonts w:ascii="Calibri" w:hAnsi="Calibri" w:cs="Calibri"/>
          <w:sz w:val="18"/>
          <w:szCs w:val="18"/>
          <w:lang w:val="en-US"/>
        </w:rPr>
        <w:t>Certified Organization Development Analyst (CODA) -2018</w:t>
      </w:r>
    </w:p>
    <w:p w:rsidR="005F7E3E" w:rsidRPr="0005547B" w:rsidRDefault="005F7E3E" w:rsidP="005F7E3E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sz w:val="18"/>
          <w:szCs w:val="18"/>
          <w:lang w:val="en-US"/>
        </w:rPr>
      </w:pPr>
      <w:r w:rsidRPr="0005547B">
        <w:rPr>
          <w:rFonts w:ascii="Calibri" w:hAnsi="Calibri" w:cs="Calibri"/>
          <w:sz w:val="18"/>
          <w:szCs w:val="18"/>
          <w:lang w:val="en-US"/>
        </w:rPr>
        <w:t>Certified HR Business Partnering 2017</w:t>
      </w:r>
    </w:p>
    <w:p w:rsidR="005F7E3E" w:rsidRPr="0005547B" w:rsidRDefault="005F7E3E" w:rsidP="005F7E3E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sz w:val="18"/>
          <w:szCs w:val="18"/>
          <w:lang w:eastAsia="en-IN"/>
        </w:rPr>
      </w:pPr>
      <w:r w:rsidRPr="0005547B">
        <w:rPr>
          <w:rFonts w:ascii="Calibri" w:hAnsi="Calibri" w:cs="Calibri"/>
          <w:sz w:val="18"/>
          <w:szCs w:val="18"/>
          <w:lang w:val="en-US"/>
        </w:rPr>
        <w:t>Certified Performance</w:t>
      </w:r>
      <w:r w:rsidRPr="0005547B">
        <w:rPr>
          <w:rFonts w:ascii="Calibri" w:hAnsi="Calibri" w:cs="Calibri"/>
          <w:sz w:val="18"/>
          <w:szCs w:val="18"/>
          <w:lang w:eastAsia="en-IN"/>
        </w:rPr>
        <w:t xml:space="preserve"> and Competency Developer </w:t>
      </w:r>
      <w:r w:rsidRPr="0005547B">
        <w:rPr>
          <w:rFonts w:ascii="Calibri" w:hAnsi="Calibri" w:cs="Calibri"/>
          <w:sz w:val="18"/>
          <w:szCs w:val="18"/>
          <w:lang w:val="en-US" w:eastAsia="en-IN"/>
        </w:rPr>
        <w:t>-</w:t>
      </w:r>
      <w:r w:rsidRPr="0005547B">
        <w:rPr>
          <w:rFonts w:ascii="Calibri" w:hAnsi="Calibri" w:cs="Calibri"/>
          <w:sz w:val="18"/>
          <w:szCs w:val="18"/>
          <w:lang w:eastAsia="en-IN"/>
        </w:rPr>
        <w:t>2012</w:t>
      </w:r>
    </w:p>
    <w:p w:rsidR="005F7E3E" w:rsidRPr="0005547B" w:rsidRDefault="005F7E3E" w:rsidP="005F7E3E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sz w:val="18"/>
          <w:szCs w:val="18"/>
          <w:lang w:val="en-US"/>
        </w:rPr>
      </w:pPr>
      <w:r w:rsidRPr="0005547B">
        <w:rPr>
          <w:rFonts w:ascii="Calibri" w:hAnsi="Calibri" w:cs="Calibri"/>
          <w:sz w:val="18"/>
          <w:szCs w:val="18"/>
          <w:lang w:val="en-US"/>
        </w:rPr>
        <w:t xml:space="preserve"> Certified Master Trainer And Facilitator- 2021</w:t>
      </w:r>
    </w:p>
    <w:p w:rsidR="005F7E3E" w:rsidRPr="0005547B" w:rsidRDefault="005F7E3E" w:rsidP="005F7E3E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sz w:val="18"/>
          <w:szCs w:val="18"/>
          <w:lang w:val="en-IN" w:eastAsia="en-IN"/>
        </w:rPr>
      </w:pPr>
      <w:r w:rsidRPr="0005547B">
        <w:rPr>
          <w:rFonts w:ascii="Calibri" w:hAnsi="Calibri" w:cs="Calibri"/>
          <w:sz w:val="18"/>
          <w:szCs w:val="18"/>
          <w:lang w:val="en-US"/>
        </w:rPr>
        <w:t>Certified Psychometric Test Professional-2021</w:t>
      </w:r>
    </w:p>
    <w:p w:rsidR="005F7E3E" w:rsidRPr="0005547B" w:rsidRDefault="005F7E3E" w:rsidP="005F7E3E">
      <w:pPr>
        <w:spacing w:line="252" w:lineRule="auto"/>
        <w:jc w:val="center"/>
        <w:rPr>
          <w:rFonts w:ascii="Calibri" w:hAnsi="Calibri" w:cs="Calibri"/>
          <w:b/>
          <w:color w:val="000000"/>
          <w:sz w:val="18"/>
          <w:szCs w:val="18"/>
        </w:rPr>
      </w:pPr>
      <w:r w:rsidRPr="0005547B">
        <w:rPr>
          <w:rFonts w:ascii="Calibri" w:hAnsi="Calibri" w:cs="Calibri"/>
          <w:b/>
          <w:color w:val="000000"/>
          <w:sz w:val="18"/>
          <w:szCs w:val="18"/>
        </w:rPr>
        <w:t xml:space="preserve">         COMPUTER KNOWLEDGE</w:t>
      </w:r>
    </w:p>
    <w:p w:rsidR="005F7E3E" w:rsidRPr="0005547B" w:rsidRDefault="005F7E3E" w:rsidP="005F7E3E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05547B">
        <w:rPr>
          <w:rFonts w:ascii="Calibri" w:hAnsi="Calibri" w:cs="Calibri"/>
          <w:color w:val="000000"/>
          <w:sz w:val="18"/>
          <w:szCs w:val="18"/>
          <w:lang w:val="en-US"/>
        </w:rPr>
        <w:t>Database: Oracle, Access</w:t>
      </w:r>
    </w:p>
    <w:p w:rsidR="005F7E3E" w:rsidRPr="0005547B" w:rsidRDefault="005F7E3E" w:rsidP="005F7E3E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05547B">
        <w:rPr>
          <w:rFonts w:ascii="Calibri" w:hAnsi="Calibri" w:cs="Calibri"/>
          <w:color w:val="000000"/>
          <w:sz w:val="18"/>
          <w:szCs w:val="18"/>
          <w:lang w:val="en-US"/>
        </w:rPr>
        <w:t>Windows Office:  Word , Excel , PowerPoint , Visio</w:t>
      </w:r>
    </w:p>
    <w:p w:rsidR="005F7E3E" w:rsidRPr="0005547B" w:rsidRDefault="005F7E3E" w:rsidP="005F7E3E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05547B">
        <w:rPr>
          <w:rFonts w:ascii="Calibri" w:hAnsi="Calibri" w:cs="Calibri"/>
          <w:color w:val="000000"/>
          <w:sz w:val="18"/>
          <w:szCs w:val="18"/>
          <w:lang w:val="en-US"/>
        </w:rPr>
        <w:t>Operating Systems: Windows, UNIX, Solaris</w:t>
      </w:r>
    </w:p>
    <w:p w:rsidR="005F7E3E" w:rsidRPr="0005547B" w:rsidRDefault="005F7E3E" w:rsidP="005F7E3E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05547B">
        <w:rPr>
          <w:rFonts w:ascii="Calibri" w:hAnsi="Calibri" w:cs="Calibri"/>
          <w:color w:val="000000"/>
          <w:sz w:val="18"/>
          <w:szCs w:val="18"/>
          <w:lang w:val="en-US"/>
        </w:rPr>
        <w:t xml:space="preserve">HRMS: </w:t>
      </w:r>
      <w:proofErr w:type="spellStart"/>
      <w:r w:rsidRPr="0005547B">
        <w:rPr>
          <w:rFonts w:ascii="Calibri" w:hAnsi="Calibri" w:cs="Calibri"/>
          <w:color w:val="000000"/>
          <w:sz w:val="18"/>
          <w:szCs w:val="18"/>
          <w:lang w:val="en-US"/>
        </w:rPr>
        <w:t>Peoplesoft</w:t>
      </w:r>
      <w:proofErr w:type="spellEnd"/>
      <w:r w:rsidRPr="0005547B">
        <w:rPr>
          <w:rFonts w:ascii="Calibri" w:hAnsi="Calibri" w:cs="Calibri"/>
          <w:color w:val="000000"/>
          <w:sz w:val="18"/>
          <w:szCs w:val="18"/>
          <w:lang w:val="en-US"/>
        </w:rPr>
        <w:t xml:space="preserve"> HRMS </w:t>
      </w:r>
      <w:proofErr w:type="spellStart"/>
      <w:r w:rsidRPr="0005547B">
        <w:rPr>
          <w:rFonts w:ascii="Calibri" w:hAnsi="Calibri" w:cs="Calibri"/>
          <w:color w:val="000000"/>
          <w:sz w:val="18"/>
          <w:szCs w:val="18"/>
          <w:lang w:val="en-US"/>
        </w:rPr>
        <w:t>Ver</w:t>
      </w:r>
      <w:proofErr w:type="spellEnd"/>
      <w:r w:rsidRPr="0005547B">
        <w:rPr>
          <w:rFonts w:ascii="Calibri" w:hAnsi="Calibri" w:cs="Calibri"/>
          <w:color w:val="000000"/>
          <w:sz w:val="18"/>
          <w:szCs w:val="18"/>
          <w:lang w:val="en-US"/>
        </w:rPr>
        <w:t xml:space="preserve"> 9.0 ,  Oracle Apps, </w:t>
      </w:r>
      <w:proofErr w:type="spellStart"/>
      <w:r w:rsidRPr="0005547B">
        <w:rPr>
          <w:rFonts w:ascii="Calibri" w:hAnsi="Calibri" w:cs="Calibri"/>
          <w:color w:val="000000"/>
          <w:sz w:val="18"/>
          <w:szCs w:val="18"/>
          <w:lang w:val="en-US"/>
        </w:rPr>
        <w:t>WorkDay</w:t>
      </w:r>
      <w:proofErr w:type="spellEnd"/>
    </w:p>
    <w:p w:rsidR="005F7E3E" w:rsidRPr="0005547B" w:rsidRDefault="005F7E3E" w:rsidP="005F7E3E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05547B">
        <w:rPr>
          <w:rFonts w:ascii="Calibri" w:hAnsi="Calibri" w:cs="Calibri"/>
          <w:color w:val="000000"/>
          <w:sz w:val="18"/>
          <w:szCs w:val="18"/>
          <w:lang w:val="en-US"/>
        </w:rPr>
        <w:t xml:space="preserve">Requisition Tools:  ERIN, </w:t>
      </w:r>
      <w:proofErr w:type="spellStart"/>
      <w:r w:rsidRPr="0005547B">
        <w:rPr>
          <w:rFonts w:ascii="Calibri" w:hAnsi="Calibri" w:cs="Calibri"/>
          <w:color w:val="000000"/>
          <w:sz w:val="18"/>
          <w:szCs w:val="18"/>
          <w:lang w:val="en-US"/>
        </w:rPr>
        <w:t>GSPrime</w:t>
      </w:r>
      <w:proofErr w:type="spellEnd"/>
      <w:r w:rsidRPr="0005547B">
        <w:rPr>
          <w:rFonts w:ascii="Calibri" w:hAnsi="Calibri" w:cs="Calibri"/>
          <w:color w:val="000000"/>
          <w:sz w:val="18"/>
          <w:szCs w:val="18"/>
          <w:lang w:val="en-US"/>
        </w:rPr>
        <w:t xml:space="preserve"> Clarity, RPT, </w:t>
      </w:r>
      <w:proofErr w:type="spellStart"/>
      <w:r w:rsidRPr="0005547B">
        <w:rPr>
          <w:rFonts w:ascii="Calibri" w:hAnsi="Calibri" w:cs="Calibri"/>
          <w:color w:val="000000"/>
          <w:sz w:val="18"/>
          <w:szCs w:val="18"/>
          <w:lang w:val="en-US"/>
        </w:rPr>
        <w:t>WorkDay</w:t>
      </w:r>
      <w:proofErr w:type="spellEnd"/>
    </w:p>
    <w:p w:rsidR="004C3120" w:rsidRDefault="004C3120" w:rsidP="003A0AD4">
      <w:pPr>
        <w:spacing w:line="252" w:lineRule="auto"/>
        <w:rPr>
          <w:rFonts w:ascii="Calibri" w:eastAsia="Times New Roman" w:hAnsi="Calibri" w:cs="Calibri"/>
          <w:b/>
          <w:color w:val="000000"/>
          <w:sz w:val="18"/>
          <w:szCs w:val="18"/>
        </w:rPr>
      </w:pPr>
      <w:bookmarkStart w:id="0" w:name="_Hlk79765028"/>
    </w:p>
    <w:p w:rsidR="004C3120" w:rsidRPr="003A0AD4" w:rsidRDefault="004C3120" w:rsidP="003A0AD4">
      <w:pPr>
        <w:spacing w:line="252" w:lineRule="auto"/>
        <w:rPr>
          <w:rFonts w:ascii="Calibri" w:eastAsia="Times New Roman" w:hAnsi="Calibri" w:cs="Calibri"/>
          <w:b/>
          <w:color w:val="000000"/>
          <w:sz w:val="18"/>
          <w:szCs w:val="18"/>
        </w:rPr>
        <w:sectPr w:rsidR="004C3120" w:rsidRPr="003A0AD4" w:rsidSect="00ED2DFF">
          <w:footerReference w:type="default" r:id="rId18"/>
          <w:type w:val="continuous"/>
          <w:pgSz w:w="11900" w:h="17340"/>
          <w:pgMar w:top="576" w:right="720" w:bottom="576" w:left="720" w:header="720" w:footer="216" w:gutter="0"/>
          <w:pgBorders w:offsetFrom="page">
            <w:top w:val="single" w:sz="4" w:space="24" w:color="auto"/>
            <w:left w:val="single" w:sz="4" w:space="24" w:color="auto"/>
            <w:bottom w:val="single" w:sz="4" w:space="31" w:color="auto"/>
            <w:right w:val="single" w:sz="4" w:space="24" w:color="auto"/>
          </w:pgBorders>
          <w:cols w:space="720"/>
          <w:noEndnote/>
          <w:docGrid w:linePitch="245"/>
        </w:sectPr>
      </w:pPr>
    </w:p>
    <w:p w:rsidR="009B1E42" w:rsidRPr="003A0AD4" w:rsidRDefault="009B1E42" w:rsidP="003A0AD4">
      <w:pPr>
        <w:spacing w:line="252" w:lineRule="auto"/>
        <w:jc w:val="both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0769F1" w:rsidRPr="00DB3CF9" w:rsidRDefault="000769F1" w:rsidP="00D234F3">
      <w:pPr>
        <w:spacing w:line="252" w:lineRule="auto"/>
        <w:ind w:left="284"/>
        <w:jc w:val="both"/>
        <w:rPr>
          <w:rFonts w:ascii="Calibri" w:eastAsia="Times New Roman" w:hAnsi="Calibri" w:cs="Calibri"/>
          <w:color w:val="000000"/>
          <w:sz w:val="18"/>
          <w:szCs w:val="18"/>
        </w:rPr>
      </w:pPr>
    </w:p>
    <w:bookmarkEnd w:id="0"/>
    <w:p w:rsidR="00652C41" w:rsidRPr="00DB3CF9" w:rsidRDefault="00652C41" w:rsidP="00D234F3">
      <w:pPr>
        <w:spacing w:line="252" w:lineRule="auto"/>
        <w:ind w:left="284"/>
        <w:jc w:val="both"/>
        <w:rPr>
          <w:rFonts w:ascii="Calibri" w:eastAsia="Times New Roman" w:hAnsi="Calibri" w:cs="Calibri"/>
          <w:color w:val="000000"/>
          <w:sz w:val="18"/>
          <w:szCs w:val="18"/>
        </w:rPr>
        <w:sectPr w:rsidR="00652C41" w:rsidRPr="00DB3CF9" w:rsidSect="000769F1">
          <w:type w:val="continuous"/>
          <w:pgSz w:w="11900" w:h="17340"/>
          <w:pgMar w:top="576" w:right="720" w:bottom="576" w:left="720" w:header="720" w:footer="216" w:gutter="0"/>
          <w:pgBorders w:offsetFrom="page">
            <w:top w:val="single" w:sz="4" w:space="24" w:color="auto"/>
            <w:left w:val="single" w:sz="4" w:space="24" w:color="auto"/>
            <w:bottom w:val="single" w:sz="4" w:space="31" w:color="auto"/>
            <w:right w:val="single" w:sz="4" w:space="24" w:color="auto"/>
          </w:pgBorders>
          <w:cols w:num="3" w:space="720"/>
          <w:noEndnote/>
          <w:docGrid w:linePitch="245"/>
        </w:sectPr>
      </w:pPr>
    </w:p>
    <w:p w:rsidR="00D43FD7" w:rsidRPr="00DB3CF9" w:rsidRDefault="00D43FD7" w:rsidP="00D234F3">
      <w:pPr>
        <w:spacing w:line="252" w:lineRule="auto"/>
        <w:jc w:val="center"/>
        <w:rPr>
          <w:rFonts w:ascii="Calibri" w:eastAsia="Times New Roman" w:hAnsi="Calibri" w:cs="Calibri"/>
          <w:b/>
          <w:color w:val="000000"/>
          <w:sz w:val="18"/>
          <w:szCs w:val="18"/>
        </w:rPr>
      </w:pPr>
    </w:p>
    <w:p w:rsidR="00745568" w:rsidRDefault="003B379A" w:rsidP="00D234F3">
      <w:pPr>
        <w:spacing w:line="252" w:lineRule="auto"/>
        <w:jc w:val="center"/>
        <w:rPr>
          <w:rFonts w:ascii="Calibri" w:hAnsi="Calibri" w:cs="Calibri"/>
          <w:b/>
          <w:color w:val="000000"/>
          <w:sz w:val="18"/>
          <w:szCs w:val="18"/>
        </w:rPr>
      </w:pPr>
      <w:r w:rsidRPr="00DB3CF9">
        <w:rPr>
          <w:rFonts w:ascii="Calibri" w:hAnsi="Calibri" w:cs="Calibri"/>
          <w:b/>
          <w:color w:val="000000"/>
          <w:sz w:val="18"/>
          <w:szCs w:val="18"/>
        </w:rPr>
        <w:t>PROFESSIONAL EXPERIENCE</w:t>
      </w:r>
    </w:p>
    <w:p w:rsidR="001E2B3A" w:rsidRPr="001E2B3A" w:rsidRDefault="001E2B3A" w:rsidP="00D234F3">
      <w:pPr>
        <w:spacing w:line="252" w:lineRule="auto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:rsidR="007309F1" w:rsidRDefault="001E2B3A" w:rsidP="001E2B3A">
      <w:pPr>
        <w:rPr>
          <w:rFonts w:ascii="Calibri" w:hAnsi="Calibri" w:cs="Calibri"/>
          <w:b/>
          <w:bCs/>
          <w:color w:val="000000"/>
          <w:sz w:val="18"/>
          <w:szCs w:val="18"/>
        </w:rPr>
      </w:pPr>
      <w:r w:rsidRPr="001E2B3A">
        <w:rPr>
          <w:rFonts w:ascii="Calibri" w:hAnsi="Calibri" w:cs="Calibri"/>
          <w:b/>
          <w:bCs/>
          <w:color w:val="000000"/>
          <w:sz w:val="18"/>
          <w:szCs w:val="18"/>
        </w:rPr>
        <w:tab/>
      </w:r>
    </w:p>
    <w:p w:rsidR="001E2B3A" w:rsidRPr="001E2B3A" w:rsidRDefault="007309F1" w:rsidP="001E2B3A">
      <w:pPr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Consulting Advisor: </w:t>
      </w:r>
      <w:r w:rsidR="001E2B3A" w:rsidRPr="001E2B3A">
        <w:rPr>
          <w:rFonts w:ascii="Calibri" w:hAnsi="Calibri" w:cs="Calibri"/>
          <w:b/>
          <w:bCs/>
          <w:color w:val="000000"/>
          <w:sz w:val="18"/>
          <w:szCs w:val="18"/>
        </w:rPr>
        <w:tab/>
      </w:r>
      <w:r w:rsidR="001E2B3A" w:rsidRPr="001E2B3A">
        <w:rPr>
          <w:rFonts w:ascii="Calibri" w:hAnsi="Calibri" w:cs="Calibri"/>
          <w:b/>
          <w:bCs/>
          <w:color w:val="000000"/>
          <w:sz w:val="18"/>
          <w:szCs w:val="18"/>
        </w:rPr>
        <w:tab/>
      </w:r>
      <w:r w:rsidR="009D453B">
        <w:rPr>
          <w:rFonts w:ascii="Calibri" w:hAnsi="Calibri" w:cs="Calibri"/>
          <w:b/>
          <w:bCs/>
          <w:color w:val="000000"/>
          <w:sz w:val="18"/>
          <w:szCs w:val="18"/>
        </w:rPr>
        <w:tab/>
      </w:r>
      <w:r w:rsidR="009D453B">
        <w:rPr>
          <w:rFonts w:ascii="Calibri" w:hAnsi="Calibri" w:cs="Calibri"/>
          <w:b/>
          <w:bCs/>
          <w:color w:val="000000"/>
          <w:sz w:val="18"/>
          <w:szCs w:val="18"/>
        </w:rPr>
        <w:tab/>
      </w:r>
      <w:r w:rsidR="009D453B">
        <w:rPr>
          <w:rFonts w:ascii="Calibri" w:hAnsi="Calibri" w:cs="Calibri"/>
          <w:b/>
          <w:bCs/>
          <w:color w:val="000000"/>
          <w:sz w:val="18"/>
          <w:szCs w:val="18"/>
        </w:rPr>
        <w:tab/>
      </w:r>
      <w:r w:rsidR="009D453B">
        <w:rPr>
          <w:rFonts w:ascii="Calibri" w:hAnsi="Calibri" w:cs="Calibri"/>
          <w:b/>
          <w:bCs/>
          <w:color w:val="000000"/>
          <w:sz w:val="18"/>
          <w:szCs w:val="18"/>
        </w:rPr>
        <w:tab/>
      </w:r>
      <w:r w:rsidR="009D453B">
        <w:rPr>
          <w:rFonts w:ascii="Calibri" w:hAnsi="Calibri" w:cs="Calibri"/>
          <w:b/>
          <w:bCs/>
          <w:color w:val="000000"/>
          <w:sz w:val="18"/>
          <w:szCs w:val="18"/>
        </w:rPr>
        <w:tab/>
      </w:r>
      <w:r w:rsidR="009D453B">
        <w:rPr>
          <w:rFonts w:ascii="Calibri" w:hAnsi="Calibri" w:cs="Calibri"/>
          <w:b/>
          <w:bCs/>
          <w:color w:val="000000"/>
          <w:sz w:val="18"/>
          <w:szCs w:val="18"/>
        </w:rPr>
        <w:tab/>
      </w:r>
      <w:r w:rsidR="009D453B">
        <w:rPr>
          <w:rFonts w:ascii="Calibri" w:hAnsi="Calibri" w:cs="Calibri"/>
          <w:b/>
          <w:bCs/>
          <w:color w:val="000000"/>
          <w:sz w:val="18"/>
          <w:szCs w:val="18"/>
        </w:rPr>
        <w:tab/>
        <w:t xml:space="preserve">               </w:t>
      </w:r>
      <w:r w:rsidR="009D453B" w:rsidRPr="001E2B3A">
        <w:rPr>
          <w:rFonts w:ascii="Calibri" w:hAnsi="Calibri" w:cs="Calibri"/>
          <w:b/>
          <w:bCs/>
          <w:color w:val="000000"/>
          <w:sz w:val="18"/>
          <w:szCs w:val="18"/>
        </w:rPr>
        <w:t>Since AUG 2020</w:t>
      </w:r>
      <w:r w:rsidR="001E2B3A" w:rsidRPr="001E2B3A">
        <w:rPr>
          <w:rFonts w:ascii="Calibri" w:hAnsi="Calibri" w:cs="Calibri"/>
          <w:b/>
          <w:bCs/>
          <w:color w:val="000000"/>
          <w:sz w:val="18"/>
          <w:szCs w:val="18"/>
        </w:rPr>
        <w:t xml:space="preserve">                             </w:t>
      </w:r>
      <w:r w:rsidR="001E2B3A" w:rsidRPr="001E2B3A">
        <w:rPr>
          <w:rFonts w:ascii="Calibri" w:hAnsi="Calibri" w:cs="Calibri"/>
          <w:b/>
          <w:bCs/>
          <w:color w:val="000000"/>
          <w:sz w:val="18"/>
          <w:szCs w:val="18"/>
        </w:rPr>
        <w:tab/>
      </w:r>
    </w:p>
    <w:p w:rsidR="001E2B3A" w:rsidRDefault="001E2B3A" w:rsidP="001E2B3A">
      <w:pPr>
        <w:pStyle w:val="ListParagraph"/>
        <w:numPr>
          <w:ilvl w:val="0"/>
          <w:numId w:val="20"/>
        </w:numPr>
        <w:rPr>
          <w:rFonts w:ascii="Calibri" w:hAnsi="Calibri" w:cs="Calibri"/>
          <w:iCs/>
          <w:sz w:val="18"/>
          <w:szCs w:val="18"/>
          <w:lang w:val="en-US"/>
        </w:rPr>
      </w:pPr>
      <w:r>
        <w:rPr>
          <w:rFonts w:ascii="Calibri" w:hAnsi="Calibri" w:cs="Calibri"/>
          <w:iCs/>
          <w:sz w:val="18"/>
          <w:szCs w:val="18"/>
          <w:lang w:val="en-US"/>
        </w:rPr>
        <w:t>Consultant HR  for startups, setting up of HR departments, Processes and policies.</w:t>
      </w:r>
      <w:r w:rsidRPr="001E2B3A">
        <w:rPr>
          <w:rFonts w:ascii="Calibri" w:hAnsi="Calibri" w:cs="Calibri"/>
          <w:iCs/>
          <w:sz w:val="18"/>
          <w:szCs w:val="18"/>
          <w:lang w:val="en-US"/>
        </w:rPr>
        <w:t xml:space="preserve"> </w:t>
      </w:r>
    </w:p>
    <w:p w:rsidR="001E2B3A" w:rsidRPr="001E2B3A" w:rsidRDefault="001E2B3A" w:rsidP="001E2B3A">
      <w:pPr>
        <w:pStyle w:val="ListParagraph"/>
        <w:numPr>
          <w:ilvl w:val="0"/>
          <w:numId w:val="20"/>
        </w:numPr>
        <w:rPr>
          <w:rFonts w:ascii="Calibri" w:hAnsi="Calibri" w:cs="Calibri"/>
          <w:iCs/>
          <w:sz w:val="18"/>
          <w:szCs w:val="18"/>
          <w:lang w:val="en-US"/>
        </w:rPr>
      </w:pPr>
      <w:r>
        <w:rPr>
          <w:rFonts w:ascii="Calibri" w:hAnsi="Calibri" w:cs="Calibri"/>
          <w:iCs/>
          <w:sz w:val="18"/>
          <w:szCs w:val="18"/>
          <w:lang w:val="en-US"/>
        </w:rPr>
        <w:t>HR consultancy for mergers and acquisitions, AS IS and TO BE processes, creation of process maps and SOPs etc.</w:t>
      </w:r>
    </w:p>
    <w:p w:rsidR="001E2B3A" w:rsidRPr="001E2B3A" w:rsidRDefault="001E2B3A" w:rsidP="001E2B3A">
      <w:pPr>
        <w:pStyle w:val="ListParagraph"/>
        <w:numPr>
          <w:ilvl w:val="0"/>
          <w:numId w:val="20"/>
        </w:numPr>
        <w:rPr>
          <w:rFonts w:ascii="Calibri" w:hAnsi="Calibri" w:cs="Calibri"/>
          <w:iCs/>
          <w:sz w:val="18"/>
          <w:szCs w:val="18"/>
          <w:lang w:val="en-US"/>
        </w:rPr>
      </w:pPr>
      <w:r w:rsidRPr="001E2B3A">
        <w:rPr>
          <w:rFonts w:ascii="Calibri" w:hAnsi="Calibri" w:cs="Calibri"/>
          <w:iCs/>
          <w:sz w:val="18"/>
          <w:szCs w:val="18"/>
          <w:lang w:val="en-US"/>
        </w:rPr>
        <w:t xml:space="preserve">Independent Consultant for Aviation Training New and Second extended base setups, Liaison with DGCA for approvals, </w:t>
      </w:r>
    </w:p>
    <w:p w:rsidR="001E2B3A" w:rsidRPr="001E2B3A" w:rsidRDefault="001E2B3A" w:rsidP="001E2B3A">
      <w:pPr>
        <w:pStyle w:val="ListParagraph"/>
        <w:numPr>
          <w:ilvl w:val="0"/>
          <w:numId w:val="20"/>
        </w:numPr>
        <w:rPr>
          <w:rFonts w:ascii="Calibri" w:hAnsi="Calibri" w:cs="Calibri"/>
          <w:iCs/>
          <w:sz w:val="18"/>
          <w:szCs w:val="18"/>
          <w:lang w:val="en-US"/>
        </w:rPr>
      </w:pPr>
      <w:r w:rsidRPr="001E2B3A">
        <w:rPr>
          <w:rFonts w:ascii="Calibri" w:hAnsi="Calibri" w:cs="Calibri"/>
          <w:iCs/>
          <w:sz w:val="18"/>
          <w:szCs w:val="18"/>
          <w:lang w:val="en-US"/>
        </w:rPr>
        <w:t xml:space="preserve"> Approvals from Airport Authority of India for Airport and Air Space approvals. Operational staffing and Infrastructure development of Air base.</w:t>
      </w:r>
    </w:p>
    <w:p w:rsidR="001E2B3A" w:rsidRPr="001E2B3A" w:rsidRDefault="001E2B3A" w:rsidP="00D234F3">
      <w:pPr>
        <w:spacing w:line="252" w:lineRule="auto"/>
        <w:jc w:val="center"/>
        <w:rPr>
          <w:rFonts w:ascii="Calibri" w:hAnsi="Calibri" w:cs="Calibri"/>
          <w:iCs/>
          <w:sz w:val="18"/>
          <w:szCs w:val="18"/>
          <w:lang w:eastAsia="x-none"/>
        </w:rPr>
      </w:pPr>
    </w:p>
    <w:p w:rsidR="001E2B3A" w:rsidRDefault="001E2B3A" w:rsidP="00D234F3">
      <w:pPr>
        <w:spacing w:line="252" w:lineRule="auto"/>
        <w:jc w:val="center"/>
        <w:rPr>
          <w:rFonts w:ascii="Calibri" w:hAnsi="Calibri" w:cs="Calibri"/>
          <w:b/>
          <w:color w:val="000000"/>
          <w:sz w:val="18"/>
          <w:szCs w:val="18"/>
        </w:rPr>
      </w:pPr>
    </w:p>
    <w:p w:rsidR="001E2B3A" w:rsidRPr="00DB3CF9" w:rsidRDefault="001E2B3A" w:rsidP="00D234F3">
      <w:pPr>
        <w:spacing w:line="252" w:lineRule="auto"/>
        <w:jc w:val="center"/>
        <w:rPr>
          <w:rFonts w:ascii="Calibri" w:hAnsi="Calibri" w:cs="Calibri"/>
          <w:b/>
          <w:color w:val="000000"/>
          <w:sz w:val="18"/>
          <w:szCs w:val="18"/>
        </w:rPr>
      </w:pPr>
    </w:p>
    <w:tbl>
      <w:tblPr>
        <w:tblW w:w="10728" w:type="dxa"/>
        <w:tblLook w:val="01E0" w:firstRow="1" w:lastRow="1" w:firstColumn="1" w:lastColumn="1" w:noHBand="0" w:noVBand="0"/>
      </w:tblPr>
      <w:tblGrid>
        <w:gridCol w:w="10728"/>
      </w:tblGrid>
      <w:tr w:rsidR="00BB0CE0" w:rsidRPr="00DB3CF9" w:rsidTr="00BB0CE0">
        <w:trPr>
          <w:trHeight w:val="108"/>
        </w:trPr>
        <w:tc>
          <w:tcPr>
            <w:tcW w:w="10728" w:type="dxa"/>
          </w:tcPr>
          <w:p w:rsidR="00BB0CE0" w:rsidRPr="00DB3CF9" w:rsidRDefault="00BB0CE0" w:rsidP="00BB0CE0">
            <w:pPr>
              <w:tabs>
                <w:tab w:val="left" w:pos="720"/>
                <w:tab w:val="left" w:pos="1440"/>
                <w:tab w:val="right" w:pos="9000"/>
              </w:tabs>
              <w:autoSpaceDE w:val="0"/>
              <w:adjustRightInd w:val="0"/>
              <w:spacing w:line="252" w:lineRule="auto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3C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CAE-NFTI </w:t>
            </w:r>
            <w:proofErr w:type="spellStart"/>
            <w:r w:rsidRPr="00DB3C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Pvt.Ltd</w:t>
            </w:r>
            <w:proofErr w:type="spellEnd"/>
            <w:r w:rsidRPr="00DB3C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DB3C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Gondia</w:t>
            </w:r>
            <w:proofErr w:type="spellEnd"/>
            <w:r w:rsidRPr="00DB3C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(Maharashtra)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  <w:r w:rsidRPr="00DB3C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May 2012 - Dec 2019</w:t>
            </w:r>
          </w:p>
        </w:tc>
      </w:tr>
      <w:tr w:rsidR="00BB0CE0" w:rsidRPr="00DB3CF9" w:rsidTr="00BB0CE0">
        <w:trPr>
          <w:trHeight w:val="108"/>
        </w:trPr>
        <w:tc>
          <w:tcPr>
            <w:tcW w:w="10728" w:type="dxa"/>
          </w:tcPr>
          <w:p w:rsidR="00BB0CE0" w:rsidRPr="00DB3CF9" w:rsidRDefault="00BB0CE0" w:rsidP="00B20505">
            <w:pPr>
              <w:tabs>
                <w:tab w:val="left" w:pos="720"/>
                <w:tab w:val="left" w:pos="1440"/>
                <w:tab w:val="right" w:pos="9000"/>
              </w:tabs>
              <w:autoSpaceDE w:val="0"/>
              <w:adjustRightInd w:val="0"/>
              <w:spacing w:line="252" w:lineRule="auto"/>
              <w:rPr>
                <w:rFonts w:ascii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DB3CF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General Manager</w:t>
            </w:r>
            <w:r w:rsidR="0007347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, </w:t>
            </w:r>
            <w:r w:rsidRPr="00DB3CF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HR &amp; HRBP</w:t>
            </w:r>
          </w:p>
        </w:tc>
      </w:tr>
    </w:tbl>
    <w:p w:rsidR="00BB0CE0" w:rsidRDefault="00BB0CE0" w:rsidP="00BB0CE0">
      <w:pPr>
        <w:pStyle w:val="Heading5"/>
        <w:jc w:val="left"/>
        <w:rPr>
          <w:rFonts w:ascii="Calibri" w:hAnsi="Calibri" w:cs="Calibri"/>
          <w:b w:val="0"/>
          <w:color w:val="000000"/>
          <w:szCs w:val="18"/>
        </w:rPr>
      </w:pPr>
      <w:r w:rsidRPr="00DB3CF9">
        <w:rPr>
          <w:rFonts w:ascii="Calibri" w:hAnsi="Calibri" w:cs="Calibri"/>
          <w:b w:val="0"/>
          <w:i/>
          <w:color w:val="000000"/>
          <w:szCs w:val="18"/>
          <w:lang w:val="en-US" w:eastAsia="en-US"/>
        </w:rPr>
        <w:t xml:space="preserve">CAE Oxford Aviation’s NFTI in </w:t>
      </w:r>
      <w:proofErr w:type="spellStart"/>
      <w:r w:rsidRPr="00DB3CF9">
        <w:rPr>
          <w:rFonts w:ascii="Calibri" w:hAnsi="Calibri" w:cs="Calibri"/>
          <w:b w:val="0"/>
          <w:i/>
          <w:color w:val="000000"/>
          <w:szCs w:val="18"/>
          <w:lang w:val="en-US" w:eastAsia="en-US"/>
        </w:rPr>
        <w:t>Gondia</w:t>
      </w:r>
      <w:proofErr w:type="spellEnd"/>
      <w:r w:rsidRPr="00DB3CF9">
        <w:rPr>
          <w:rFonts w:ascii="Calibri" w:hAnsi="Calibri" w:cs="Calibri"/>
          <w:b w:val="0"/>
          <w:i/>
          <w:color w:val="000000"/>
          <w:szCs w:val="18"/>
          <w:lang w:val="en-US" w:eastAsia="en-US"/>
        </w:rPr>
        <w:t xml:space="preserve"> is a joint venture between the Airports Authority of India (AAI) and CAE (Canada) the World - Leader in aviation training. CAE trains more than 75,000 civil and military pilots, maintenance technicians and cabin crew attendants annually at more than 29 centers across the globe.</w:t>
      </w:r>
      <w:r w:rsidRPr="00DB3CF9">
        <w:rPr>
          <w:rFonts w:ascii="Calibri" w:hAnsi="Calibri" w:cs="Calibri"/>
          <w:i/>
          <w:color w:val="000000"/>
          <w:szCs w:val="18"/>
          <w:lang w:val="en-US" w:eastAsia="en-US"/>
        </w:rPr>
        <w:t xml:space="preserve"> </w:t>
      </w:r>
      <w:r w:rsidRPr="00DB3CF9">
        <w:rPr>
          <w:rFonts w:ascii="Calibri" w:hAnsi="Calibri" w:cs="Calibri"/>
          <w:b w:val="0"/>
          <w:i/>
          <w:color w:val="000000"/>
          <w:szCs w:val="18"/>
        </w:rPr>
        <w:t xml:space="preserve">The centre at </w:t>
      </w:r>
      <w:proofErr w:type="spellStart"/>
      <w:r w:rsidRPr="00DB3CF9">
        <w:rPr>
          <w:rFonts w:ascii="Calibri" w:hAnsi="Calibri" w:cs="Calibri"/>
          <w:b w:val="0"/>
          <w:i/>
          <w:color w:val="000000"/>
          <w:szCs w:val="18"/>
        </w:rPr>
        <w:t>Gondia</w:t>
      </w:r>
      <w:proofErr w:type="spellEnd"/>
      <w:r w:rsidRPr="00DB3CF9">
        <w:rPr>
          <w:rFonts w:ascii="Calibri" w:hAnsi="Calibri" w:cs="Calibri"/>
          <w:b w:val="0"/>
          <w:i/>
          <w:color w:val="000000"/>
          <w:szCs w:val="18"/>
        </w:rPr>
        <w:t xml:space="preserve"> is one of the 11 members of the CAE Global Academy network and has a capacity to </w:t>
      </w:r>
      <w:r w:rsidRPr="00BB0CE0">
        <w:rPr>
          <w:rFonts w:ascii="Calibri" w:hAnsi="Calibri" w:cs="Calibri"/>
          <w:b w:val="0"/>
          <w:i/>
          <w:color w:val="000000"/>
          <w:szCs w:val="18"/>
        </w:rPr>
        <w:t>train 1,800 cadets per year globally.</w:t>
      </w:r>
      <w:r w:rsidRPr="00DB3CF9">
        <w:rPr>
          <w:rFonts w:ascii="Calibri" w:hAnsi="Calibri" w:cs="Calibri"/>
          <w:b w:val="0"/>
          <w:color w:val="000000"/>
          <w:szCs w:val="18"/>
        </w:rPr>
        <w:t xml:space="preserve"> </w:t>
      </w:r>
    </w:p>
    <w:p w:rsidR="00BB0CE0" w:rsidRPr="00B20505" w:rsidRDefault="00BB0CE0" w:rsidP="00BB0CE0">
      <w:pPr>
        <w:rPr>
          <w:rFonts w:ascii="Calibri" w:hAnsi="Calibri" w:cs="Calibri"/>
          <w:sz w:val="18"/>
          <w:szCs w:val="20"/>
          <w:lang w:val="en-AU" w:eastAsia="x-none"/>
        </w:rPr>
      </w:pPr>
    </w:p>
    <w:p w:rsidR="00BB0CE0" w:rsidRDefault="00BB0CE0" w:rsidP="00BB0CE0">
      <w:pPr>
        <w:rPr>
          <w:rFonts w:ascii="Calibri" w:hAnsi="Calibri" w:cs="Calibri"/>
          <w:color w:val="000000"/>
          <w:sz w:val="18"/>
          <w:szCs w:val="18"/>
        </w:rPr>
      </w:pPr>
      <w:r w:rsidRPr="00B20505">
        <w:rPr>
          <w:rFonts w:ascii="Calibri" w:hAnsi="Calibri" w:cs="Calibri"/>
          <w:b/>
          <w:sz w:val="18"/>
          <w:szCs w:val="20"/>
          <w:lang w:val="en-AU" w:eastAsia="x-none"/>
        </w:rPr>
        <w:t>Role</w:t>
      </w:r>
      <w:r w:rsidRPr="00B20505">
        <w:rPr>
          <w:rFonts w:ascii="Calibri" w:hAnsi="Calibri" w:cs="Calibri"/>
          <w:sz w:val="18"/>
          <w:szCs w:val="20"/>
          <w:lang w:val="en-AU" w:eastAsia="x-none"/>
        </w:rPr>
        <w:t xml:space="preserve">: </w:t>
      </w:r>
      <w:r w:rsidRPr="00DB3CF9">
        <w:rPr>
          <w:rFonts w:ascii="Calibri" w:hAnsi="Calibri" w:cs="Calibri"/>
          <w:color w:val="000000"/>
          <w:sz w:val="18"/>
          <w:szCs w:val="18"/>
        </w:rPr>
        <w:t xml:space="preserve">During the 7-year stint, played multiple </w:t>
      </w:r>
      <w:r w:rsidRPr="00986D0C">
        <w:rPr>
          <w:rFonts w:ascii="Calibri" w:hAnsi="Calibri" w:cs="Calibri"/>
          <w:color w:val="000000"/>
          <w:sz w:val="18"/>
          <w:szCs w:val="18"/>
        </w:rPr>
        <w:t>roles including Accountable Manager, General Manager, Administration, HR Generalist</w:t>
      </w:r>
      <w:r>
        <w:rPr>
          <w:rFonts w:ascii="Calibri" w:hAnsi="Calibri" w:cs="Calibri"/>
          <w:color w:val="000000"/>
          <w:sz w:val="18"/>
          <w:szCs w:val="18"/>
        </w:rPr>
        <w:t>.</w:t>
      </w:r>
    </w:p>
    <w:p w:rsidR="00BB0CE0" w:rsidRDefault="00BB0CE0" w:rsidP="00BB0CE0">
      <w:pPr>
        <w:rPr>
          <w:rFonts w:ascii="Calibri" w:hAnsi="Calibri" w:cs="Calibri"/>
          <w:color w:val="000000"/>
          <w:sz w:val="18"/>
          <w:szCs w:val="18"/>
        </w:rPr>
      </w:pPr>
    </w:p>
    <w:p w:rsidR="00BB0CE0" w:rsidRDefault="00BB0CE0" w:rsidP="00BB0CE0">
      <w:pPr>
        <w:rPr>
          <w:rFonts w:ascii="Calibri" w:hAnsi="Calibri" w:cs="Calibri"/>
          <w:color w:val="000000"/>
          <w:sz w:val="18"/>
          <w:szCs w:val="18"/>
        </w:rPr>
      </w:pPr>
      <w:r w:rsidRPr="00BB0CE0">
        <w:rPr>
          <w:rFonts w:ascii="Calibri" w:hAnsi="Calibri" w:cs="Calibri"/>
          <w:color w:val="000000"/>
          <w:sz w:val="18"/>
          <w:szCs w:val="18"/>
        </w:rPr>
        <w:t>Key Result Areas</w:t>
      </w:r>
      <w:r>
        <w:rPr>
          <w:rFonts w:ascii="Calibri" w:hAnsi="Calibri" w:cs="Calibri"/>
          <w:color w:val="000000"/>
          <w:sz w:val="18"/>
          <w:szCs w:val="18"/>
        </w:rPr>
        <w:t>:</w:t>
      </w:r>
    </w:p>
    <w:p w:rsidR="00BB0CE0" w:rsidRDefault="00BB0CE0" w:rsidP="00073475">
      <w:pPr>
        <w:pStyle w:val="ListParagraph"/>
        <w:spacing w:line="252" w:lineRule="auto"/>
        <w:ind w:left="284"/>
        <w:jc w:val="both"/>
        <w:rPr>
          <w:rFonts w:ascii="Calibri" w:hAnsi="Calibri" w:cs="Calibri"/>
          <w:iCs/>
          <w:sz w:val="18"/>
          <w:szCs w:val="18"/>
          <w:lang w:val="en-US"/>
        </w:rPr>
      </w:pPr>
      <w:r w:rsidRPr="00B20505">
        <w:rPr>
          <w:rFonts w:ascii="Calibri" w:hAnsi="Calibri" w:cs="Calibri"/>
          <w:iCs/>
          <w:sz w:val="18"/>
          <w:szCs w:val="18"/>
          <w:lang w:val="en-US"/>
        </w:rPr>
        <w:t xml:space="preserve">Strategize and lead the </w:t>
      </w:r>
      <w:r w:rsidR="00073475">
        <w:rPr>
          <w:rFonts w:ascii="Calibri" w:hAnsi="Calibri" w:cs="Calibri"/>
          <w:iCs/>
          <w:sz w:val="18"/>
          <w:szCs w:val="18"/>
          <w:lang w:val="en-US"/>
        </w:rPr>
        <w:t xml:space="preserve">HR </w:t>
      </w:r>
      <w:r w:rsidRPr="00B20505">
        <w:rPr>
          <w:rFonts w:ascii="Calibri" w:hAnsi="Calibri" w:cs="Calibri"/>
          <w:iCs/>
          <w:sz w:val="18"/>
          <w:szCs w:val="18"/>
          <w:lang w:val="en-US"/>
        </w:rPr>
        <w:t>function of the pilot training division</w:t>
      </w:r>
      <w:r w:rsidR="00073475">
        <w:rPr>
          <w:rFonts w:ascii="Calibri" w:hAnsi="Calibri" w:cs="Calibri"/>
          <w:iCs/>
          <w:sz w:val="18"/>
          <w:szCs w:val="18"/>
          <w:lang w:val="en-US"/>
        </w:rPr>
        <w:t xml:space="preserve"> as a</w:t>
      </w:r>
      <w:r w:rsidRPr="00B20505">
        <w:rPr>
          <w:rFonts w:ascii="Calibri" w:hAnsi="Calibri" w:cs="Calibri"/>
          <w:iCs/>
          <w:sz w:val="18"/>
          <w:szCs w:val="18"/>
          <w:lang w:val="en-US"/>
        </w:rPr>
        <w:t xml:space="preserve"> </w:t>
      </w:r>
      <w:r w:rsidR="00073475">
        <w:rPr>
          <w:rFonts w:ascii="Calibri" w:hAnsi="Calibri" w:cs="Calibri"/>
          <w:iCs/>
          <w:sz w:val="18"/>
          <w:szCs w:val="18"/>
          <w:lang w:val="en-US"/>
        </w:rPr>
        <w:t xml:space="preserve">HRBP </w:t>
      </w:r>
      <w:r w:rsidR="00D1523F">
        <w:rPr>
          <w:rFonts w:ascii="Calibri" w:hAnsi="Calibri" w:cs="Calibri"/>
          <w:iCs/>
          <w:sz w:val="18"/>
          <w:szCs w:val="18"/>
          <w:lang w:val="en-US"/>
        </w:rPr>
        <w:t>, GM( Interim).</w:t>
      </w:r>
    </w:p>
    <w:p w:rsidR="00073475" w:rsidRDefault="00073475" w:rsidP="00073475">
      <w:pPr>
        <w:numPr>
          <w:ilvl w:val="0"/>
          <w:numId w:val="20"/>
        </w:numPr>
        <w:spacing w:before="100" w:beforeAutospacing="1" w:after="100" w:afterAutospacing="1"/>
        <w:textAlignment w:val="baseline"/>
        <w:rPr>
          <w:rFonts w:ascii="Calibri" w:hAnsi="Calibri" w:cs="Calibri"/>
          <w:iCs/>
          <w:sz w:val="18"/>
          <w:szCs w:val="18"/>
          <w:lang w:eastAsia="x-none"/>
        </w:rPr>
      </w:pPr>
      <w:r w:rsidRPr="00EF2496">
        <w:rPr>
          <w:rFonts w:ascii="Calibri" w:hAnsi="Calibri" w:cs="Calibri"/>
          <w:iCs/>
          <w:sz w:val="18"/>
          <w:szCs w:val="18"/>
          <w:lang w:eastAsia="x-none"/>
        </w:rPr>
        <w:t>Plan, develop, organize, implement, direct, and evaluate the organization's human resource function and performance.</w:t>
      </w:r>
    </w:p>
    <w:p w:rsidR="009E3BF6" w:rsidRPr="009E3BF6" w:rsidRDefault="009E3BF6" w:rsidP="002E4218">
      <w:pPr>
        <w:numPr>
          <w:ilvl w:val="0"/>
          <w:numId w:val="20"/>
        </w:numPr>
        <w:spacing w:before="100" w:beforeAutospacing="1" w:after="100" w:afterAutospacing="1" w:line="252" w:lineRule="auto"/>
        <w:jc w:val="both"/>
        <w:textAlignment w:val="baseline"/>
        <w:rPr>
          <w:rFonts w:ascii="Calibri" w:hAnsi="Calibri" w:cs="Calibri"/>
          <w:iCs/>
          <w:sz w:val="18"/>
          <w:szCs w:val="18"/>
          <w:lang w:eastAsia="x-none"/>
        </w:rPr>
      </w:pPr>
      <w:r w:rsidRPr="009E3BF6">
        <w:rPr>
          <w:rFonts w:ascii="Calibri" w:eastAsia="Times New Roman" w:hAnsi="Calibri" w:cs="Calibri"/>
          <w:color w:val="000000"/>
          <w:sz w:val="18"/>
          <w:szCs w:val="18"/>
        </w:rPr>
        <w:t>B2B Recruitment for Indigo pilot hiring for CAE.( Canvasing , Advertise, Filtration through all India entrance exams, GD and Personal rounds and setting up of LOI’s.</w:t>
      </w:r>
      <w:r w:rsidRPr="009E3BF6">
        <w:rPr>
          <w:rFonts w:ascii="Calibri" w:hAnsi="Calibri" w:cs="Calibri"/>
          <w:iCs/>
          <w:sz w:val="18"/>
          <w:szCs w:val="18"/>
          <w:lang w:eastAsia="x-none"/>
        </w:rPr>
        <w:t xml:space="preserve"> </w:t>
      </w:r>
    </w:p>
    <w:p w:rsidR="00073475" w:rsidRPr="00073475" w:rsidRDefault="00073475" w:rsidP="00073475">
      <w:pPr>
        <w:numPr>
          <w:ilvl w:val="0"/>
          <w:numId w:val="20"/>
        </w:numPr>
        <w:spacing w:before="100" w:beforeAutospacing="1" w:after="100" w:afterAutospacing="1"/>
        <w:textAlignment w:val="baseline"/>
        <w:rPr>
          <w:rFonts w:ascii="Calibri" w:hAnsi="Calibri" w:cs="Calibri"/>
          <w:iCs/>
          <w:sz w:val="18"/>
          <w:szCs w:val="18"/>
          <w:lang w:eastAsia="x-none"/>
        </w:rPr>
      </w:pPr>
      <w:r w:rsidRPr="00EF2496">
        <w:rPr>
          <w:rFonts w:ascii="Calibri" w:hAnsi="Calibri" w:cs="Calibri"/>
          <w:iCs/>
          <w:sz w:val="18"/>
          <w:szCs w:val="18"/>
          <w:lang w:eastAsia="x-none"/>
        </w:rPr>
        <w:t>Recommend new and improved measures for performance evaluations</w:t>
      </w:r>
    </w:p>
    <w:p w:rsidR="00073475" w:rsidRPr="00073475" w:rsidRDefault="00073475" w:rsidP="00073475">
      <w:pPr>
        <w:numPr>
          <w:ilvl w:val="0"/>
          <w:numId w:val="20"/>
        </w:numPr>
        <w:spacing w:before="100" w:beforeAutospacing="1" w:after="100" w:afterAutospacing="1"/>
        <w:textAlignment w:val="baseline"/>
        <w:rPr>
          <w:rFonts w:ascii="Calibri" w:hAnsi="Calibri" w:cs="Calibri"/>
          <w:iCs/>
          <w:sz w:val="18"/>
          <w:szCs w:val="18"/>
          <w:lang w:eastAsia="x-none"/>
        </w:rPr>
      </w:pPr>
      <w:r w:rsidRPr="00073475">
        <w:rPr>
          <w:rFonts w:ascii="Calibri" w:hAnsi="Calibri" w:cs="Calibri"/>
          <w:iCs/>
          <w:sz w:val="18"/>
          <w:szCs w:val="18"/>
          <w:lang w:eastAsia="x-none"/>
        </w:rPr>
        <w:t>Researches, develops, and implements competitive compensation, benefits, performance appraisal, and employee incentive programs.</w:t>
      </w:r>
    </w:p>
    <w:p w:rsidR="00073475" w:rsidRPr="00073475" w:rsidRDefault="00073475" w:rsidP="00073475">
      <w:pPr>
        <w:numPr>
          <w:ilvl w:val="0"/>
          <w:numId w:val="20"/>
        </w:numPr>
        <w:spacing w:before="100" w:beforeAutospacing="1" w:after="100" w:afterAutospacing="1"/>
        <w:textAlignment w:val="baseline"/>
        <w:rPr>
          <w:rFonts w:ascii="Calibri" w:hAnsi="Calibri" w:cs="Calibri"/>
          <w:iCs/>
          <w:sz w:val="18"/>
          <w:szCs w:val="18"/>
          <w:lang w:eastAsia="x-none"/>
        </w:rPr>
      </w:pPr>
      <w:r w:rsidRPr="00073475">
        <w:rPr>
          <w:rFonts w:ascii="Calibri" w:hAnsi="Calibri" w:cs="Calibri"/>
          <w:iCs/>
          <w:sz w:val="18"/>
          <w:szCs w:val="18"/>
          <w:lang w:eastAsia="x-none"/>
        </w:rPr>
        <w:t>Provide guidance and leadership to the human resource management team; assists with resolution of human resource, compensation, and benefits questions, concerns, and issues.</w:t>
      </w:r>
    </w:p>
    <w:p w:rsidR="00073475" w:rsidRPr="00073475" w:rsidRDefault="00073475" w:rsidP="00073475">
      <w:pPr>
        <w:numPr>
          <w:ilvl w:val="0"/>
          <w:numId w:val="20"/>
        </w:numPr>
        <w:spacing w:before="100" w:beforeAutospacing="1" w:after="100" w:afterAutospacing="1"/>
        <w:textAlignment w:val="baseline"/>
        <w:rPr>
          <w:rFonts w:ascii="Calibri" w:hAnsi="Calibri" w:cs="Calibri"/>
          <w:iCs/>
          <w:sz w:val="18"/>
          <w:szCs w:val="18"/>
          <w:lang w:eastAsia="x-none"/>
        </w:rPr>
      </w:pPr>
      <w:r w:rsidRPr="00073475">
        <w:rPr>
          <w:rFonts w:ascii="Calibri" w:hAnsi="Calibri" w:cs="Calibri"/>
          <w:iCs/>
          <w:sz w:val="18"/>
          <w:szCs w:val="18"/>
          <w:lang w:eastAsia="x-none"/>
        </w:rPr>
        <w:t>Driving attrition and engagement targets. Embedding a culture where employees feel motivated and excited coming to work everyday.</w:t>
      </w:r>
    </w:p>
    <w:p w:rsidR="00073475" w:rsidRPr="00073475" w:rsidRDefault="00073475" w:rsidP="00073475">
      <w:pPr>
        <w:numPr>
          <w:ilvl w:val="0"/>
          <w:numId w:val="20"/>
        </w:numPr>
        <w:spacing w:before="100" w:beforeAutospacing="1" w:after="100" w:afterAutospacing="1"/>
        <w:textAlignment w:val="baseline"/>
        <w:rPr>
          <w:rFonts w:ascii="Calibri" w:hAnsi="Calibri" w:cs="Calibri"/>
          <w:iCs/>
          <w:sz w:val="18"/>
          <w:szCs w:val="18"/>
          <w:lang w:eastAsia="x-none"/>
        </w:rPr>
      </w:pPr>
      <w:r w:rsidRPr="00073475">
        <w:rPr>
          <w:rFonts w:ascii="Calibri" w:hAnsi="Calibri" w:cs="Calibri"/>
          <w:iCs/>
          <w:sz w:val="18"/>
          <w:szCs w:val="18"/>
          <w:lang w:eastAsia="x-none"/>
        </w:rPr>
        <w:t>Partner with business teams, demonstrate sound business acumen, and - coach- the leadership team on critical HR issues.</w:t>
      </w:r>
    </w:p>
    <w:p w:rsidR="00073475" w:rsidRPr="00EF2496" w:rsidRDefault="00073475" w:rsidP="00073475">
      <w:pPr>
        <w:numPr>
          <w:ilvl w:val="0"/>
          <w:numId w:val="20"/>
        </w:numPr>
        <w:spacing w:before="100" w:beforeAutospacing="1" w:after="100" w:afterAutospacing="1"/>
        <w:textAlignment w:val="baseline"/>
        <w:rPr>
          <w:rFonts w:ascii="Calibri" w:hAnsi="Calibri" w:cs="Calibri"/>
          <w:iCs/>
          <w:sz w:val="18"/>
          <w:szCs w:val="18"/>
          <w:lang w:eastAsia="x-none"/>
        </w:rPr>
      </w:pPr>
      <w:r w:rsidRPr="00EF2496">
        <w:rPr>
          <w:rFonts w:ascii="Calibri" w:hAnsi="Calibri" w:cs="Calibri"/>
          <w:iCs/>
          <w:sz w:val="18"/>
          <w:szCs w:val="18"/>
          <w:lang w:eastAsia="x-none"/>
        </w:rPr>
        <w:t xml:space="preserve">Support world-class recruitment, hiring, and onboarding policies, procedures, and logistics to hire and retain employees of the highest competency and </w:t>
      </w:r>
      <w:r w:rsidRPr="00073475">
        <w:rPr>
          <w:rFonts w:ascii="Calibri" w:hAnsi="Calibri" w:cs="Calibri"/>
          <w:iCs/>
          <w:sz w:val="18"/>
          <w:szCs w:val="18"/>
          <w:lang w:eastAsia="x-none"/>
        </w:rPr>
        <w:t>caliber</w:t>
      </w:r>
      <w:r w:rsidRPr="00EF2496">
        <w:rPr>
          <w:rFonts w:ascii="Calibri" w:hAnsi="Calibri" w:cs="Calibri"/>
          <w:iCs/>
          <w:sz w:val="18"/>
          <w:szCs w:val="18"/>
          <w:lang w:eastAsia="x-none"/>
        </w:rPr>
        <w:t>.</w:t>
      </w:r>
    </w:p>
    <w:p w:rsidR="00073475" w:rsidRPr="00EF2496" w:rsidRDefault="00073475" w:rsidP="00073475">
      <w:pPr>
        <w:numPr>
          <w:ilvl w:val="0"/>
          <w:numId w:val="20"/>
        </w:numPr>
        <w:spacing w:before="100" w:beforeAutospacing="1" w:after="100" w:afterAutospacing="1"/>
        <w:textAlignment w:val="baseline"/>
        <w:rPr>
          <w:rFonts w:ascii="Calibri" w:hAnsi="Calibri" w:cs="Calibri"/>
          <w:iCs/>
          <w:sz w:val="18"/>
          <w:szCs w:val="18"/>
          <w:lang w:eastAsia="x-none"/>
        </w:rPr>
      </w:pPr>
      <w:r w:rsidRPr="00073475">
        <w:rPr>
          <w:rFonts w:ascii="Calibri" w:hAnsi="Calibri" w:cs="Calibri"/>
          <w:iCs/>
          <w:sz w:val="18"/>
          <w:szCs w:val="18"/>
          <w:lang w:eastAsia="x-none"/>
        </w:rPr>
        <w:t>E</w:t>
      </w:r>
      <w:r w:rsidRPr="00EF2496">
        <w:rPr>
          <w:rFonts w:ascii="Calibri" w:hAnsi="Calibri" w:cs="Calibri"/>
          <w:iCs/>
          <w:sz w:val="18"/>
          <w:szCs w:val="18"/>
          <w:lang w:eastAsia="x-none"/>
        </w:rPr>
        <w:t>nsure competitive and consistent total compensation programs and compensation administration practices for the firm.</w:t>
      </w:r>
    </w:p>
    <w:p w:rsidR="00073475" w:rsidRPr="00EF2496" w:rsidRDefault="00073475" w:rsidP="00073475">
      <w:pPr>
        <w:numPr>
          <w:ilvl w:val="0"/>
          <w:numId w:val="20"/>
        </w:numPr>
        <w:spacing w:before="100" w:beforeAutospacing="1" w:after="100" w:afterAutospacing="1"/>
        <w:textAlignment w:val="baseline"/>
        <w:rPr>
          <w:rFonts w:ascii="Calibri" w:hAnsi="Calibri" w:cs="Calibri"/>
          <w:iCs/>
          <w:sz w:val="18"/>
          <w:szCs w:val="18"/>
          <w:lang w:eastAsia="x-none"/>
        </w:rPr>
      </w:pPr>
      <w:r w:rsidRPr="00EF2496">
        <w:rPr>
          <w:rFonts w:ascii="Calibri" w:hAnsi="Calibri" w:cs="Calibri"/>
          <w:iCs/>
          <w:sz w:val="18"/>
          <w:szCs w:val="18"/>
          <w:lang w:eastAsia="x-none"/>
        </w:rPr>
        <w:t>Drive workforce management strategies through the development of key metrics and performance indicators that enable business leaders to effectively forecast and manage human capital for direct business unit performance.</w:t>
      </w:r>
    </w:p>
    <w:p w:rsidR="00073475" w:rsidRPr="00EF2496" w:rsidRDefault="00073475" w:rsidP="00073475">
      <w:pPr>
        <w:numPr>
          <w:ilvl w:val="0"/>
          <w:numId w:val="20"/>
        </w:numPr>
        <w:spacing w:before="100" w:beforeAutospacing="1" w:after="100" w:afterAutospacing="1"/>
        <w:textAlignment w:val="baseline"/>
        <w:rPr>
          <w:rFonts w:ascii="Calibri" w:hAnsi="Calibri" w:cs="Calibri"/>
          <w:iCs/>
          <w:sz w:val="18"/>
          <w:szCs w:val="18"/>
          <w:lang w:eastAsia="x-none"/>
        </w:rPr>
      </w:pPr>
      <w:r w:rsidRPr="00EF2496">
        <w:rPr>
          <w:rFonts w:ascii="Calibri" w:hAnsi="Calibri" w:cs="Calibri"/>
          <w:iCs/>
          <w:sz w:val="18"/>
          <w:szCs w:val="18"/>
          <w:lang w:eastAsia="x-none"/>
        </w:rPr>
        <w:t>Lead effectively through change.</w:t>
      </w:r>
    </w:p>
    <w:p w:rsidR="00073475" w:rsidRDefault="00073475" w:rsidP="00073475">
      <w:pPr>
        <w:numPr>
          <w:ilvl w:val="0"/>
          <w:numId w:val="20"/>
        </w:numPr>
        <w:spacing w:before="100" w:beforeAutospacing="1" w:after="100" w:afterAutospacing="1"/>
        <w:textAlignment w:val="baseline"/>
        <w:rPr>
          <w:rFonts w:ascii="Calibri" w:hAnsi="Calibri" w:cs="Calibri"/>
          <w:iCs/>
          <w:sz w:val="18"/>
          <w:szCs w:val="18"/>
          <w:lang w:eastAsia="x-none"/>
        </w:rPr>
      </w:pPr>
      <w:r w:rsidRPr="00EF2496">
        <w:rPr>
          <w:rFonts w:ascii="Calibri" w:hAnsi="Calibri" w:cs="Calibri"/>
          <w:iCs/>
          <w:sz w:val="18"/>
          <w:szCs w:val="18"/>
          <w:lang w:eastAsia="x-none"/>
        </w:rPr>
        <w:t>Lead a strong and diverse HR team. The function should be viewed by all to be strategic, effective, and vital to the company's success.</w:t>
      </w:r>
    </w:p>
    <w:p w:rsidR="001E2B3A" w:rsidRPr="001E2B3A" w:rsidRDefault="001E2B3A" w:rsidP="001E2B3A">
      <w:pPr>
        <w:pStyle w:val="ListParagraph"/>
        <w:ind w:left="785"/>
        <w:rPr>
          <w:rFonts w:ascii="Cambria Math" w:hAnsi="Cambria Math"/>
          <w:b/>
          <w:sz w:val="22"/>
          <w:szCs w:val="52"/>
        </w:rPr>
      </w:pPr>
    </w:p>
    <w:tbl>
      <w:tblPr>
        <w:tblW w:w="10728" w:type="dxa"/>
        <w:tblLook w:val="01E0" w:firstRow="1" w:lastRow="1" w:firstColumn="1" w:lastColumn="1" w:noHBand="0" w:noVBand="0"/>
      </w:tblPr>
      <w:tblGrid>
        <w:gridCol w:w="6794"/>
        <w:gridCol w:w="3934"/>
      </w:tblGrid>
      <w:tr w:rsidR="00840F46" w:rsidRPr="00DB3CF9" w:rsidTr="008B383F">
        <w:trPr>
          <w:trHeight w:val="108"/>
        </w:trPr>
        <w:tc>
          <w:tcPr>
            <w:tcW w:w="6794" w:type="dxa"/>
          </w:tcPr>
          <w:p w:rsidR="00840F46" w:rsidRPr="00DB3CF9" w:rsidRDefault="008B383F" w:rsidP="008B383F">
            <w:pPr>
              <w:tabs>
                <w:tab w:val="left" w:pos="720"/>
                <w:tab w:val="left" w:pos="1440"/>
                <w:tab w:val="right" w:pos="9000"/>
              </w:tabs>
              <w:autoSpaceDE w:val="0"/>
              <w:adjustRightInd w:val="0"/>
              <w:spacing w:line="252" w:lineRule="auto"/>
              <w:rPr>
                <w:rFonts w:ascii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DB3C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The World institute of Sustainable Energy, WISE, Pune</w:t>
            </w:r>
          </w:p>
        </w:tc>
        <w:tc>
          <w:tcPr>
            <w:tcW w:w="3934" w:type="dxa"/>
          </w:tcPr>
          <w:p w:rsidR="00840F46" w:rsidRPr="00DB3CF9" w:rsidRDefault="008B383F" w:rsidP="008B383F">
            <w:pPr>
              <w:tabs>
                <w:tab w:val="left" w:pos="720"/>
                <w:tab w:val="left" w:pos="1440"/>
                <w:tab w:val="right" w:pos="9000"/>
              </w:tabs>
              <w:autoSpaceDE w:val="0"/>
              <w:adjustRightInd w:val="0"/>
              <w:spacing w:line="252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DB3C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May</w:t>
            </w:r>
            <w:r w:rsidR="008B086B" w:rsidRPr="00DB3C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2010 – </w:t>
            </w:r>
            <w:r w:rsidRPr="00DB3C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Jan </w:t>
            </w:r>
            <w:r w:rsidR="008B086B" w:rsidRPr="00DB3C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201</w:t>
            </w:r>
            <w:r w:rsidRPr="00DB3C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840F46" w:rsidRPr="00DB3CF9" w:rsidTr="008B383F">
        <w:trPr>
          <w:trHeight w:val="108"/>
        </w:trPr>
        <w:tc>
          <w:tcPr>
            <w:tcW w:w="6794" w:type="dxa"/>
          </w:tcPr>
          <w:p w:rsidR="008B383F" w:rsidRPr="00DB3CF9" w:rsidRDefault="008B383F" w:rsidP="008B383F">
            <w:pPr>
              <w:tabs>
                <w:tab w:val="left" w:pos="720"/>
                <w:tab w:val="left" w:pos="1440"/>
                <w:tab w:val="right" w:pos="9000"/>
              </w:tabs>
              <w:autoSpaceDE w:val="0"/>
              <w:adjustRightInd w:val="0"/>
              <w:spacing w:line="252" w:lineRule="auto"/>
              <w:rPr>
                <w:rFonts w:ascii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DB3C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Sr. Manager &amp; Head HRD</w:t>
            </w:r>
          </w:p>
        </w:tc>
        <w:tc>
          <w:tcPr>
            <w:tcW w:w="3934" w:type="dxa"/>
          </w:tcPr>
          <w:p w:rsidR="00840F46" w:rsidRPr="00DB3CF9" w:rsidRDefault="00840F46" w:rsidP="00D234F3">
            <w:pPr>
              <w:tabs>
                <w:tab w:val="left" w:pos="720"/>
                <w:tab w:val="left" w:pos="1440"/>
                <w:tab w:val="right" w:pos="9000"/>
              </w:tabs>
              <w:autoSpaceDE w:val="0"/>
              <w:adjustRightInd w:val="0"/>
              <w:spacing w:line="252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8B383F" w:rsidRPr="00DB3CF9" w:rsidRDefault="008B383F" w:rsidP="008B383F">
      <w:pPr>
        <w:pStyle w:val="ListParagraph"/>
        <w:spacing w:line="252" w:lineRule="auto"/>
        <w:ind w:left="0"/>
        <w:jc w:val="both"/>
        <w:rPr>
          <w:rFonts w:ascii="Calibri" w:eastAsia="Times New Roman" w:hAnsi="Calibri" w:cs="Calibri"/>
          <w:i/>
          <w:color w:val="000000"/>
          <w:sz w:val="18"/>
          <w:szCs w:val="18"/>
          <w:lang w:val="en-US" w:eastAsia="en-US"/>
        </w:rPr>
      </w:pPr>
    </w:p>
    <w:p w:rsidR="00840F46" w:rsidRPr="00DB3CF9" w:rsidRDefault="008B383F" w:rsidP="008B383F">
      <w:pPr>
        <w:pStyle w:val="ListParagraph"/>
        <w:spacing w:line="252" w:lineRule="auto"/>
        <w:ind w:left="0"/>
        <w:jc w:val="both"/>
        <w:rPr>
          <w:rFonts w:ascii="Calibri" w:eastAsia="Times New Roman" w:hAnsi="Calibri" w:cs="Calibri"/>
          <w:i/>
          <w:color w:val="000000"/>
          <w:sz w:val="18"/>
          <w:szCs w:val="18"/>
          <w:lang w:val="en-US" w:eastAsia="en-US"/>
        </w:rPr>
      </w:pPr>
      <w:r w:rsidRPr="00DB3CF9">
        <w:rPr>
          <w:rFonts w:ascii="Calibri" w:eastAsia="Times New Roman" w:hAnsi="Calibri" w:cs="Calibri"/>
          <w:i/>
          <w:color w:val="000000"/>
          <w:sz w:val="18"/>
          <w:szCs w:val="18"/>
          <w:lang w:val="en-US" w:eastAsia="en-US"/>
        </w:rPr>
        <w:t>The World institute of Sustainable Energy (WISE) is a not</w:t>
      </w:r>
      <w:r w:rsidR="00674C84" w:rsidRPr="00DB3CF9">
        <w:rPr>
          <w:rFonts w:ascii="Calibri" w:eastAsia="Times New Roman" w:hAnsi="Calibri" w:cs="Calibri"/>
          <w:i/>
          <w:color w:val="000000"/>
          <w:sz w:val="18"/>
          <w:szCs w:val="18"/>
          <w:lang w:val="en-US" w:eastAsia="en-US"/>
        </w:rPr>
        <w:t>-</w:t>
      </w:r>
      <w:r w:rsidRPr="00DB3CF9">
        <w:rPr>
          <w:rFonts w:ascii="Calibri" w:eastAsia="Times New Roman" w:hAnsi="Calibri" w:cs="Calibri"/>
          <w:i/>
          <w:color w:val="000000"/>
          <w:sz w:val="18"/>
          <w:szCs w:val="18"/>
          <w:lang w:val="en-US" w:eastAsia="en-US"/>
        </w:rPr>
        <w:t>for</w:t>
      </w:r>
      <w:r w:rsidR="00674C84" w:rsidRPr="00DB3CF9">
        <w:rPr>
          <w:rFonts w:ascii="Calibri" w:eastAsia="Times New Roman" w:hAnsi="Calibri" w:cs="Calibri"/>
          <w:i/>
          <w:color w:val="000000"/>
          <w:sz w:val="18"/>
          <w:szCs w:val="18"/>
          <w:lang w:val="en-US" w:eastAsia="en-US"/>
        </w:rPr>
        <w:t>-</w:t>
      </w:r>
      <w:r w:rsidRPr="00DB3CF9">
        <w:rPr>
          <w:rFonts w:ascii="Calibri" w:eastAsia="Times New Roman" w:hAnsi="Calibri" w:cs="Calibri"/>
          <w:i/>
          <w:color w:val="000000"/>
          <w:sz w:val="18"/>
          <w:szCs w:val="18"/>
          <w:lang w:val="en-US" w:eastAsia="en-US"/>
        </w:rPr>
        <w:t>profit organization committed to the cause of promoting sustainable energy and sustainable development, with specific emphasis on issues relating to renewable energy, energy security and climate change.</w:t>
      </w:r>
      <w:r w:rsidR="00D1523F">
        <w:rPr>
          <w:rFonts w:ascii="Calibri" w:eastAsia="Times New Roman" w:hAnsi="Calibri" w:cs="Calibri"/>
          <w:i/>
          <w:color w:val="000000"/>
          <w:sz w:val="18"/>
          <w:szCs w:val="18"/>
          <w:lang w:val="en-US" w:eastAsia="en-US"/>
        </w:rPr>
        <w:t xml:space="preserve"> Lead PAN India Training programs for global agencies such as USAID.</w:t>
      </w:r>
    </w:p>
    <w:p w:rsidR="008B383F" w:rsidRPr="00DB3CF9" w:rsidRDefault="008B383F" w:rsidP="00D234F3">
      <w:pPr>
        <w:spacing w:line="252" w:lineRule="auto"/>
        <w:jc w:val="both"/>
        <w:rPr>
          <w:rFonts w:ascii="Calibri" w:hAnsi="Calibri" w:cs="Calibri"/>
          <w:b/>
          <w:smallCaps/>
          <w:color w:val="000000"/>
          <w:sz w:val="18"/>
          <w:szCs w:val="18"/>
          <w:highlight w:val="yellow"/>
        </w:rPr>
      </w:pPr>
    </w:p>
    <w:p w:rsidR="008B383F" w:rsidRDefault="00B47B9C" w:rsidP="008B383F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DB3CF9">
        <w:rPr>
          <w:rFonts w:ascii="Calibri" w:hAnsi="Calibri" w:cs="Calibri"/>
          <w:color w:val="000000"/>
          <w:sz w:val="18"/>
          <w:szCs w:val="18"/>
          <w:lang w:val="en-US"/>
        </w:rPr>
        <w:t xml:space="preserve">Executed </w:t>
      </w:r>
      <w:r w:rsidR="008B383F" w:rsidRPr="00DB3CF9">
        <w:rPr>
          <w:rFonts w:ascii="Calibri" w:hAnsi="Calibri" w:cs="Calibri"/>
          <w:color w:val="000000"/>
          <w:sz w:val="18"/>
          <w:szCs w:val="18"/>
          <w:lang w:val="en-US"/>
        </w:rPr>
        <w:t>projects on accessing human resource needs for the renewable energy sector</w:t>
      </w:r>
    </w:p>
    <w:p w:rsidR="009E3BF6" w:rsidRPr="00DB3CF9" w:rsidRDefault="009E3BF6" w:rsidP="008B383F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>
        <w:rPr>
          <w:rFonts w:ascii="Calibri" w:hAnsi="Calibri" w:cs="Calibri"/>
          <w:color w:val="000000"/>
          <w:sz w:val="18"/>
          <w:szCs w:val="18"/>
          <w:lang w:val="en-US"/>
        </w:rPr>
        <w:t>Recruitment , onboarding , PMS, Training etc.</w:t>
      </w:r>
    </w:p>
    <w:p w:rsidR="008B383F" w:rsidRPr="00DB3CF9" w:rsidRDefault="008B383F" w:rsidP="008B383F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DB3CF9">
        <w:rPr>
          <w:rFonts w:ascii="Calibri" w:hAnsi="Calibri" w:cs="Calibri"/>
          <w:color w:val="000000"/>
          <w:sz w:val="18"/>
          <w:szCs w:val="18"/>
          <w:lang w:val="en-US"/>
        </w:rPr>
        <w:t>Conducted PAN</w:t>
      </w:r>
      <w:r w:rsidR="00E6440B" w:rsidRPr="00DB3CF9">
        <w:rPr>
          <w:rFonts w:ascii="Calibri" w:hAnsi="Calibri" w:cs="Calibri"/>
          <w:color w:val="000000"/>
          <w:sz w:val="18"/>
          <w:szCs w:val="18"/>
          <w:lang w:val="en-US"/>
        </w:rPr>
        <w:t>-</w:t>
      </w:r>
      <w:r w:rsidRPr="00DB3CF9">
        <w:rPr>
          <w:rFonts w:ascii="Calibri" w:hAnsi="Calibri" w:cs="Calibri"/>
          <w:color w:val="000000"/>
          <w:sz w:val="18"/>
          <w:szCs w:val="18"/>
          <w:lang w:val="en-US"/>
        </w:rPr>
        <w:t xml:space="preserve">India training </w:t>
      </w:r>
      <w:proofErr w:type="spellStart"/>
      <w:r w:rsidRPr="00DB3CF9">
        <w:rPr>
          <w:rFonts w:ascii="Calibri" w:hAnsi="Calibri" w:cs="Calibri"/>
          <w:color w:val="000000"/>
          <w:sz w:val="18"/>
          <w:szCs w:val="18"/>
          <w:lang w:val="en-US"/>
        </w:rPr>
        <w:t>programmes</w:t>
      </w:r>
      <w:proofErr w:type="spellEnd"/>
      <w:r w:rsidR="00E6440B" w:rsidRPr="00DB3CF9">
        <w:rPr>
          <w:rFonts w:ascii="Calibri" w:hAnsi="Calibri" w:cs="Calibri"/>
          <w:color w:val="000000"/>
          <w:sz w:val="18"/>
          <w:szCs w:val="18"/>
          <w:lang w:val="en-US"/>
        </w:rPr>
        <w:t xml:space="preserve"> and </w:t>
      </w:r>
      <w:r w:rsidRPr="00DB3CF9">
        <w:rPr>
          <w:rFonts w:ascii="Calibri" w:hAnsi="Calibri" w:cs="Calibri"/>
          <w:color w:val="000000"/>
          <w:sz w:val="18"/>
          <w:szCs w:val="18"/>
          <w:lang w:val="en-US"/>
        </w:rPr>
        <w:t>workshops for renewable energy professionals</w:t>
      </w:r>
    </w:p>
    <w:tbl>
      <w:tblPr>
        <w:tblW w:w="10728" w:type="dxa"/>
        <w:tblLook w:val="01E0" w:firstRow="1" w:lastRow="1" w:firstColumn="1" w:lastColumn="1" w:noHBand="0" w:noVBand="0"/>
      </w:tblPr>
      <w:tblGrid>
        <w:gridCol w:w="6794"/>
        <w:gridCol w:w="3934"/>
      </w:tblGrid>
      <w:tr w:rsidR="00732B7A" w:rsidRPr="00DB3CF9" w:rsidTr="00023447">
        <w:trPr>
          <w:trHeight w:val="108"/>
        </w:trPr>
        <w:tc>
          <w:tcPr>
            <w:tcW w:w="6794" w:type="dxa"/>
          </w:tcPr>
          <w:p w:rsidR="00560516" w:rsidRDefault="00560516" w:rsidP="00023447">
            <w:pPr>
              <w:tabs>
                <w:tab w:val="left" w:pos="720"/>
                <w:tab w:val="left" w:pos="1440"/>
                <w:tab w:val="right" w:pos="9000"/>
              </w:tabs>
              <w:autoSpaceDE w:val="0"/>
              <w:adjustRightInd w:val="0"/>
              <w:spacing w:line="252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732B7A" w:rsidRPr="00DB3CF9" w:rsidRDefault="00023447" w:rsidP="00023447">
            <w:pPr>
              <w:tabs>
                <w:tab w:val="left" w:pos="720"/>
                <w:tab w:val="left" w:pos="1440"/>
                <w:tab w:val="right" w:pos="9000"/>
              </w:tabs>
              <w:autoSpaceDE w:val="0"/>
              <w:adjustRightInd w:val="0"/>
              <w:spacing w:line="252" w:lineRule="auto"/>
              <w:rPr>
                <w:rFonts w:ascii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DB3C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Wipro Ltd (Wipro BPO) Pune</w:t>
            </w:r>
            <w:r w:rsidR="00732B7A" w:rsidRPr="00DB3C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934" w:type="dxa"/>
          </w:tcPr>
          <w:p w:rsidR="00732B7A" w:rsidRPr="00DB3CF9" w:rsidRDefault="00023447" w:rsidP="00023447">
            <w:pPr>
              <w:tabs>
                <w:tab w:val="left" w:pos="720"/>
                <w:tab w:val="left" w:pos="1440"/>
                <w:tab w:val="right" w:pos="9000"/>
              </w:tabs>
              <w:autoSpaceDE w:val="0"/>
              <w:adjustRightInd w:val="0"/>
              <w:spacing w:line="252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DB3C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June 2008</w:t>
            </w:r>
            <w:r w:rsidR="00732B7A" w:rsidRPr="00DB3C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– </w:t>
            </w:r>
            <w:r w:rsidRPr="00DB3C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Jan </w:t>
            </w:r>
            <w:r w:rsidR="00732B7A" w:rsidRPr="00DB3C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2010</w:t>
            </w:r>
          </w:p>
        </w:tc>
      </w:tr>
      <w:tr w:rsidR="00732B7A" w:rsidRPr="00DB3CF9" w:rsidTr="00E8612A">
        <w:trPr>
          <w:trHeight w:val="520"/>
        </w:trPr>
        <w:tc>
          <w:tcPr>
            <w:tcW w:w="6794" w:type="dxa"/>
          </w:tcPr>
          <w:p w:rsidR="00023447" w:rsidRPr="00DB3CF9" w:rsidRDefault="00023447" w:rsidP="00023447">
            <w:pPr>
              <w:tabs>
                <w:tab w:val="left" w:pos="720"/>
                <w:tab w:val="left" w:pos="1440"/>
                <w:tab w:val="right" w:pos="9000"/>
              </w:tabs>
              <w:autoSpaceDE w:val="0"/>
              <w:adjustRightInd w:val="0"/>
              <w:spacing w:line="252" w:lineRule="auto"/>
              <w:jc w:val="both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3CF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Assistant. Manager,</w:t>
            </w:r>
            <w:r w:rsidR="008C6189" w:rsidRPr="00DB3CF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DB3CF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H</w:t>
            </w:r>
            <w:r w:rsidR="008C6189" w:rsidRPr="00DB3CF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uman </w:t>
            </w:r>
            <w:r w:rsidRPr="00DB3CF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</w:t>
            </w:r>
            <w:r w:rsidR="008C6189" w:rsidRPr="00DB3CF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esources</w:t>
            </w:r>
            <w:r w:rsidRPr="00DB3CF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:rsidR="00732B7A" w:rsidRPr="00DB3CF9" w:rsidRDefault="00732B7A" w:rsidP="00CA35CD">
            <w:pPr>
              <w:tabs>
                <w:tab w:val="left" w:pos="720"/>
                <w:tab w:val="left" w:pos="1440"/>
                <w:tab w:val="right" w:pos="9000"/>
              </w:tabs>
              <w:autoSpaceDE w:val="0"/>
              <w:adjustRightInd w:val="0"/>
              <w:spacing w:line="252" w:lineRule="auto"/>
              <w:jc w:val="both"/>
              <w:rPr>
                <w:rFonts w:ascii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934" w:type="dxa"/>
          </w:tcPr>
          <w:p w:rsidR="00732B7A" w:rsidRPr="00DB3CF9" w:rsidRDefault="00732B7A" w:rsidP="00D234F3">
            <w:pPr>
              <w:tabs>
                <w:tab w:val="left" w:pos="720"/>
                <w:tab w:val="left" w:pos="1440"/>
                <w:tab w:val="right" w:pos="9000"/>
              </w:tabs>
              <w:autoSpaceDE w:val="0"/>
              <w:adjustRightInd w:val="0"/>
              <w:spacing w:line="252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023447" w:rsidRPr="00DB3CF9" w:rsidTr="00023447">
        <w:trPr>
          <w:trHeight w:val="108"/>
        </w:trPr>
        <w:tc>
          <w:tcPr>
            <w:tcW w:w="6794" w:type="dxa"/>
          </w:tcPr>
          <w:p w:rsidR="00023447" w:rsidRPr="00DB3CF9" w:rsidRDefault="00023447" w:rsidP="00784BCF">
            <w:pPr>
              <w:tabs>
                <w:tab w:val="left" w:pos="720"/>
                <w:tab w:val="left" w:pos="1440"/>
                <w:tab w:val="right" w:pos="9000"/>
              </w:tabs>
              <w:autoSpaceDE w:val="0"/>
              <w:adjustRightInd w:val="0"/>
              <w:spacing w:line="252" w:lineRule="auto"/>
              <w:jc w:val="both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3CF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Assistant-Manager</w:t>
            </w:r>
            <w:r w:rsidR="00CA35CD" w:rsidRPr="00DB3CF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-</w:t>
            </w:r>
            <w:r w:rsidRPr="00DB3CF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Transition and Delivery</w:t>
            </w:r>
            <w:r w:rsidR="00BE7ADB" w:rsidRPr="00DB3CF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934" w:type="dxa"/>
          </w:tcPr>
          <w:p w:rsidR="00023447" w:rsidRPr="00DB3CF9" w:rsidRDefault="00023447" w:rsidP="00023447">
            <w:pPr>
              <w:tabs>
                <w:tab w:val="left" w:pos="720"/>
                <w:tab w:val="left" w:pos="1440"/>
                <w:tab w:val="right" w:pos="9000"/>
              </w:tabs>
              <w:autoSpaceDE w:val="0"/>
              <w:adjustRightInd w:val="0"/>
              <w:spacing w:line="252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32B7A" w:rsidRPr="00DB3CF9" w:rsidRDefault="00732B7A" w:rsidP="00D234F3">
      <w:pPr>
        <w:pStyle w:val="ListParagraph"/>
        <w:spacing w:line="252" w:lineRule="auto"/>
        <w:ind w:left="0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</w:p>
    <w:p w:rsidR="001361CF" w:rsidRPr="00DB3CF9" w:rsidRDefault="001361CF" w:rsidP="001361CF">
      <w:pPr>
        <w:pStyle w:val="ListParagraph"/>
        <w:spacing w:line="252" w:lineRule="auto"/>
        <w:ind w:left="0"/>
        <w:jc w:val="both"/>
        <w:rPr>
          <w:rFonts w:ascii="Calibri" w:hAnsi="Calibri" w:cs="Calibri"/>
          <w:i/>
          <w:color w:val="000000"/>
          <w:sz w:val="18"/>
          <w:szCs w:val="18"/>
          <w:lang w:val="en-US"/>
        </w:rPr>
      </w:pPr>
      <w:r w:rsidRPr="00DB3CF9">
        <w:rPr>
          <w:rFonts w:ascii="Calibri" w:hAnsi="Calibri" w:cs="Calibri"/>
          <w:b/>
          <w:color w:val="000000"/>
          <w:sz w:val="18"/>
          <w:szCs w:val="18"/>
          <w:lang w:val="en-US"/>
        </w:rPr>
        <w:t>Role</w:t>
      </w:r>
      <w:r w:rsidRPr="00DB3CF9">
        <w:rPr>
          <w:rFonts w:ascii="Calibri" w:hAnsi="Calibri" w:cs="Calibri"/>
          <w:color w:val="000000"/>
          <w:sz w:val="18"/>
          <w:szCs w:val="18"/>
          <w:lang w:val="en-US"/>
        </w:rPr>
        <w:t xml:space="preserve">: </w:t>
      </w:r>
      <w:r w:rsidRPr="00DB3CF9">
        <w:rPr>
          <w:rFonts w:ascii="Calibri" w:hAnsi="Calibri" w:cs="Calibri"/>
          <w:i/>
          <w:iCs/>
          <w:color w:val="000000"/>
          <w:sz w:val="18"/>
          <w:szCs w:val="18"/>
        </w:rPr>
        <w:t>HR Transformation</w:t>
      </w:r>
      <w:r w:rsidRPr="00DB3CF9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DB3CF9">
        <w:rPr>
          <w:rFonts w:ascii="Calibri" w:hAnsi="Calibri" w:cs="Calibri"/>
          <w:i/>
          <w:color w:val="000000"/>
          <w:sz w:val="18"/>
          <w:szCs w:val="18"/>
        </w:rPr>
        <w:t>(</w:t>
      </w:r>
      <w:r w:rsidRPr="00784BCF">
        <w:rPr>
          <w:rFonts w:ascii="Calibri" w:hAnsi="Calibri" w:cs="Calibri"/>
          <w:i/>
          <w:color w:val="000000"/>
          <w:sz w:val="18"/>
          <w:szCs w:val="18"/>
        </w:rPr>
        <w:t>Global H</w:t>
      </w:r>
      <w:r w:rsidR="00545609" w:rsidRPr="00784BCF">
        <w:rPr>
          <w:rFonts w:ascii="Calibri" w:hAnsi="Calibri" w:cs="Calibri"/>
          <w:i/>
          <w:color w:val="000000"/>
          <w:sz w:val="18"/>
          <w:szCs w:val="18"/>
          <w:lang w:val="en-US"/>
        </w:rPr>
        <w:t>R</w:t>
      </w:r>
      <w:r w:rsidRPr="00784BCF">
        <w:rPr>
          <w:rFonts w:ascii="Calibri" w:hAnsi="Calibri" w:cs="Calibri"/>
          <w:i/>
          <w:color w:val="000000"/>
          <w:sz w:val="18"/>
          <w:szCs w:val="18"/>
        </w:rPr>
        <w:t xml:space="preserve"> to be designed, off shored and implemented</w:t>
      </w:r>
      <w:r w:rsidRPr="00DB3CF9">
        <w:rPr>
          <w:rFonts w:ascii="Calibri" w:hAnsi="Calibri" w:cs="Calibri"/>
          <w:i/>
          <w:color w:val="000000"/>
          <w:sz w:val="18"/>
          <w:szCs w:val="18"/>
          <w:lang w:val="en-US"/>
        </w:rPr>
        <w:t>)</w:t>
      </w:r>
    </w:p>
    <w:p w:rsidR="001361CF" w:rsidRPr="00DB3CF9" w:rsidRDefault="001361CF" w:rsidP="00D234F3">
      <w:pPr>
        <w:pStyle w:val="ListParagraph"/>
        <w:spacing w:line="252" w:lineRule="auto"/>
        <w:ind w:left="0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</w:p>
    <w:p w:rsidR="00D56FD9" w:rsidRPr="00DB3CF9" w:rsidRDefault="00D56FD9" w:rsidP="00D56FD9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DB3CF9">
        <w:rPr>
          <w:rFonts w:ascii="Calibri" w:hAnsi="Calibri" w:cs="Calibri"/>
          <w:color w:val="000000"/>
          <w:sz w:val="18"/>
          <w:szCs w:val="18"/>
          <w:lang w:val="en-US"/>
        </w:rPr>
        <w:t xml:space="preserve">As HR Domain expert, led the team successfully </w:t>
      </w:r>
      <w:r w:rsidRPr="00DB3CF9">
        <w:rPr>
          <w:rFonts w:ascii="Calibri" w:hAnsi="Calibri" w:cs="Calibri"/>
          <w:bCs/>
          <w:color w:val="000000"/>
          <w:sz w:val="18"/>
          <w:szCs w:val="18"/>
          <w:lang w:val="en-IN"/>
        </w:rPr>
        <w:t xml:space="preserve">(Team-size: </w:t>
      </w:r>
      <w:r w:rsidR="00D1523F">
        <w:rPr>
          <w:rFonts w:ascii="Calibri" w:hAnsi="Calibri" w:cs="Calibri"/>
          <w:bCs/>
          <w:color w:val="000000"/>
          <w:sz w:val="18"/>
          <w:szCs w:val="18"/>
          <w:lang w:val="en-IN"/>
        </w:rPr>
        <w:t>35</w:t>
      </w:r>
      <w:r w:rsidRPr="00DB3CF9">
        <w:rPr>
          <w:rFonts w:ascii="Calibri" w:hAnsi="Calibri" w:cs="Calibri"/>
          <w:bCs/>
          <w:color w:val="000000"/>
          <w:sz w:val="18"/>
          <w:szCs w:val="18"/>
          <w:lang w:val="en-IN"/>
        </w:rPr>
        <w:t xml:space="preserve"> FTEs</w:t>
      </w:r>
      <w:r w:rsidR="00D1523F">
        <w:rPr>
          <w:rFonts w:ascii="Calibri" w:hAnsi="Calibri" w:cs="Calibri"/>
          <w:bCs/>
          <w:color w:val="000000"/>
          <w:sz w:val="18"/>
          <w:szCs w:val="18"/>
          <w:lang w:val="en-IN"/>
        </w:rPr>
        <w:t xml:space="preserve"> – Recruitment and 18 </w:t>
      </w:r>
      <w:r w:rsidR="00823A8D">
        <w:rPr>
          <w:rFonts w:ascii="Calibri" w:hAnsi="Calibri" w:cs="Calibri"/>
          <w:bCs/>
          <w:color w:val="000000"/>
          <w:sz w:val="18"/>
          <w:szCs w:val="18"/>
          <w:lang w:val="en-IN"/>
        </w:rPr>
        <w:t>Off boarding, On boa</w:t>
      </w:r>
      <w:r w:rsidR="00D1523F">
        <w:rPr>
          <w:rFonts w:ascii="Calibri" w:hAnsi="Calibri" w:cs="Calibri"/>
          <w:bCs/>
          <w:color w:val="000000"/>
          <w:sz w:val="18"/>
          <w:szCs w:val="18"/>
          <w:lang w:val="en-IN"/>
        </w:rPr>
        <w:t>rding</w:t>
      </w:r>
      <w:r w:rsidRPr="00DB3CF9">
        <w:rPr>
          <w:rFonts w:ascii="Calibri" w:hAnsi="Calibri" w:cs="Calibri"/>
          <w:bCs/>
          <w:color w:val="000000"/>
          <w:sz w:val="18"/>
          <w:szCs w:val="18"/>
          <w:lang w:val="en-IN"/>
        </w:rPr>
        <w:t>)</w:t>
      </w:r>
    </w:p>
    <w:p w:rsidR="00560516" w:rsidRDefault="00560516" w:rsidP="00D234F3">
      <w:pPr>
        <w:pStyle w:val="ListParagraph"/>
        <w:spacing w:line="252" w:lineRule="auto"/>
        <w:ind w:left="0"/>
        <w:jc w:val="both"/>
        <w:rPr>
          <w:rFonts w:ascii="Calibri" w:hAnsi="Calibri" w:cs="Calibri"/>
          <w:b/>
          <w:color w:val="000000"/>
          <w:sz w:val="18"/>
          <w:szCs w:val="18"/>
        </w:rPr>
      </w:pPr>
    </w:p>
    <w:p w:rsidR="00E8612A" w:rsidRDefault="00635CB1" w:rsidP="00D234F3">
      <w:pPr>
        <w:pStyle w:val="ListParagraph"/>
        <w:spacing w:line="252" w:lineRule="auto"/>
        <w:ind w:left="0"/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DB3CF9">
        <w:rPr>
          <w:rFonts w:ascii="Calibri" w:hAnsi="Calibri" w:cs="Calibri"/>
          <w:b/>
          <w:color w:val="000000"/>
          <w:sz w:val="18"/>
          <w:szCs w:val="18"/>
        </w:rPr>
        <w:t xml:space="preserve">Tech Mahindra, Pune (Formerly MBT Mahindra British Telecom)   </w:t>
      </w:r>
    </w:p>
    <w:p w:rsidR="00635CB1" w:rsidRDefault="00E8612A" w:rsidP="00D234F3">
      <w:pPr>
        <w:pStyle w:val="ListParagraph"/>
        <w:spacing w:line="252" w:lineRule="auto"/>
        <w:ind w:left="0"/>
        <w:jc w:val="both"/>
        <w:rPr>
          <w:rFonts w:ascii="Calibri" w:hAnsi="Calibri" w:cs="Calibri"/>
          <w:color w:val="000000"/>
          <w:sz w:val="18"/>
          <w:szCs w:val="18"/>
          <w:highlight w:val="yellow"/>
          <w:lang w:val="en-US"/>
        </w:rPr>
      </w:pPr>
      <w:r>
        <w:rPr>
          <w:rFonts w:ascii="Calibri" w:hAnsi="Calibri" w:cs="Calibri"/>
          <w:b/>
          <w:color w:val="000000"/>
          <w:sz w:val="18"/>
          <w:szCs w:val="18"/>
          <w:lang w:val="en-IN"/>
        </w:rPr>
        <w:t xml:space="preserve">HR Administrator </w:t>
      </w:r>
      <w:r w:rsidR="00635CB1" w:rsidRPr="00DB3CF9">
        <w:rPr>
          <w:rFonts w:ascii="Calibri" w:hAnsi="Calibri" w:cs="Calibri"/>
          <w:b/>
          <w:color w:val="000000"/>
          <w:sz w:val="18"/>
          <w:szCs w:val="18"/>
        </w:rPr>
        <w:t xml:space="preserve">  </w:t>
      </w:r>
      <w:r w:rsidR="00635CB1">
        <w:rPr>
          <w:rFonts w:ascii="Calibri" w:hAnsi="Calibri" w:cs="Calibri"/>
          <w:b/>
          <w:color w:val="000000"/>
          <w:sz w:val="18"/>
          <w:szCs w:val="18"/>
          <w:lang w:val="en-US"/>
        </w:rPr>
        <w:tab/>
      </w:r>
      <w:r w:rsidR="00635CB1">
        <w:rPr>
          <w:rFonts w:ascii="Calibri" w:hAnsi="Calibri" w:cs="Calibri"/>
          <w:b/>
          <w:color w:val="000000"/>
          <w:sz w:val="18"/>
          <w:szCs w:val="18"/>
          <w:lang w:val="en-US"/>
        </w:rPr>
        <w:tab/>
      </w:r>
      <w:r w:rsidR="00635CB1">
        <w:rPr>
          <w:rFonts w:ascii="Calibri" w:hAnsi="Calibri" w:cs="Calibri"/>
          <w:b/>
          <w:color w:val="000000"/>
          <w:sz w:val="18"/>
          <w:szCs w:val="18"/>
          <w:lang w:val="en-US"/>
        </w:rPr>
        <w:tab/>
      </w:r>
      <w:r w:rsidR="00635CB1">
        <w:rPr>
          <w:rFonts w:ascii="Calibri" w:hAnsi="Calibri" w:cs="Calibri"/>
          <w:b/>
          <w:color w:val="000000"/>
          <w:sz w:val="18"/>
          <w:szCs w:val="18"/>
          <w:lang w:val="en-US"/>
        </w:rPr>
        <w:tab/>
      </w:r>
      <w:r w:rsidR="00635CB1">
        <w:rPr>
          <w:rFonts w:ascii="Calibri" w:hAnsi="Calibri" w:cs="Calibri"/>
          <w:b/>
          <w:color w:val="000000"/>
          <w:sz w:val="18"/>
          <w:szCs w:val="18"/>
          <w:lang w:val="en-US"/>
        </w:rPr>
        <w:tab/>
      </w:r>
      <w:r w:rsidR="00635CB1">
        <w:rPr>
          <w:rFonts w:ascii="Calibri" w:hAnsi="Calibri" w:cs="Calibri"/>
          <w:b/>
          <w:color w:val="000000"/>
          <w:sz w:val="18"/>
          <w:szCs w:val="18"/>
          <w:lang w:val="en-US"/>
        </w:rPr>
        <w:tab/>
      </w:r>
      <w:r>
        <w:rPr>
          <w:rFonts w:ascii="Calibri" w:hAnsi="Calibri" w:cs="Calibri"/>
          <w:b/>
          <w:color w:val="000000"/>
          <w:sz w:val="18"/>
          <w:szCs w:val="18"/>
          <w:lang w:val="en-US"/>
        </w:rPr>
        <w:tab/>
      </w:r>
      <w:r>
        <w:rPr>
          <w:rFonts w:ascii="Calibri" w:hAnsi="Calibri" w:cs="Calibri"/>
          <w:b/>
          <w:color w:val="000000"/>
          <w:sz w:val="18"/>
          <w:szCs w:val="18"/>
          <w:lang w:val="en-US"/>
        </w:rPr>
        <w:tab/>
      </w:r>
      <w:r>
        <w:rPr>
          <w:rFonts w:ascii="Calibri" w:hAnsi="Calibri" w:cs="Calibri"/>
          <w:b/>
          <w:color w:val="000000"/>
          <w:sz w:val="18"/>
          <w:szCs w:val="18"/>
          <w:lang w:val="en-US"/>
        </w:rPr>
        <w:tab/>
      </w:r>
      <w:r>
        <w:rPr>
          <w:rFonts w:ascii="Calibri" w:hAnsi="Calibri" w:cs="Calibri"/>
          <w:b/>
          <w:color w:val="000000"/>
          <w:sz w:val="18"/>
          <w:szCs w:val="18"/>
          <w:lang w:val="en-US"/>
        </w:rPr>
        <w:tab/>
      </w:r>
      <w:r>
        <w:rPr>
          <w:rFonts w:ascii="Calibri" w:hAnsi="Calibri" w:cs="Calibri"/>
          <w:b/>
          <w:color w:val="000000"/>
          <w:sz w:val="18"/>
          <w:szCs w:val="18"/>
          <w:lang w:val="en-US"/>
        </w:rPr>
        <w:tab/>
      </w:r>
      <w:r w:rsidR="00635CB1" w:rsidRPr="00DB3CF9">
        <w:rPr>
          <w:rFonts w:ascii="Calibri" w:hAnsi="Calibri" w:cs="Calibri"/>
          <w:b/>
          <w:bCs/>
          <w:color w:val="000000"/>
          <w:sz w:val="18"/>
          <w:szCs w:val="18"/>
        </w:rPr>
        <w:t>Sep 2006 – May 2008</w:t>
      </w:r>
    </w:p>
    <w:p w:rsidR="00635CB1" w:rsidRDefault="00635CB1" w:rsidP="00635CB1">
      <w:pPr>
        <w:pStyle w:val="NormalWeb"/>
        <w:spacing w:before="0" w:after="0"/>
        <w:rPr>
          <w:rStyle w:val="Emphasis"/>
          <w:rFonts w:ascii="Calibri" w:hAnsi="Calibri" w:cs="Calibri"/>
          <w:i w:val="0"/>
          <w:color w:val="000000"/>
          <w:sz w:val="18"/>
          <w:szCs w:val="18"/>
        </w:rPr>
      </w:pPr>
      <w:r w:rsidRPr="00784BCF">
        <w:rPr>
          <w:rFonts w:ascii="Calibri" w:hAnsi="Calibri" w:cs="Calibri"/>
          <w:b/>
          <w:color w:val="000000"/>
          <w:sz w:val="18"/>
          <w:szCs w:val="18"/>
        </w:rPr>
        <w:t>Role</w:t>
      </w:r>
      <w:r w:rsidRPr="00784BCF">
        <w:rPr>
          <w:rFonts w:ascii="Calibri" w:hAnsi="Calibri" w:cs="Calibri"/>
          <w:color w:val="000000"/>
          <w:sz w:val="18"/>
          <w:szCs w:val="18"/>
        </w:rPr>
        <w:t xml:space="preserve">: </w:t>
      </w:r>
      <w:r w:rsidRPr="00784BCF">
        <w:rPr>
          <w:rStyle w:val="Emphasis"/>
          <w:rFonts w:ascii="Calibri" w:hAnsi="Calibri" w:cs="Calibri"/>
          <w:i w:val="0"/>
          <w:color w:val="000000"/>
          <w:sz w:val="18"/>
          <w:szCs w:val="18"/>
        </w:rPr>
        <w:t>part of the Global Resource fulfilment system project to recruit around 20,000 high-value niche skilled contractors across</w:t>
      </w:r>
      <w:r w:rsidRPr="00DB3CF9">
        <w:rPr>
          <w:rStyle w:val="Emphasis"/>
          <w:rFonts w:ascii="Calibri" w:hAnsi="Calibri" w:cs="Calibri"/>
          <w:i w:val="0"/>
          <w:color w:val="000000"/>
          <w:sz w:val="18"/>
          <w:szCs w:val="18"/>
        </w:rPr>
        <w:t xml:space="preserve"> the board, manage their end-to-end cycle from recruitment, onboarding till exit.</w:t>
      </w:r>
    </w:p>
    <w:p w:rsidR="00635CB1" w:rsidRDefault="00635CB1" w:rsidP="00635CB1">
      <w:pPr>
        <w:pStyle w:val="NormalWeb"/>
        <w:spacing w:before="0" w:after="0"/>
        <w:rPr>
          <w:rStyle w:val="Emphasis"/>
          <w:rFonts w:ascii="Calibri" w:hAnsi="Calibri" w:cs="Calibri"/>
          <w:i w:val="0"/>
          <w:color w:val="000000"/>
          <w:sz w:val="18"/>
          <w:szCs w:val="18"/>
        </w:rPr>
      </w:pPr>
    </w:p>
    <w:p w:rsidR="00635CB1" w:rsidRDefault="00635CB1" w:rsidP="00635CB1">
      <w:pPr>
        <w:pStyle w:val="NormalWeb"/>
        <w:spacing w:before="0" w:after="0"/>
        <w:rPr>
          <w:rStyle w:val="Emphasis"/>
          <w:rFonts w:ascii="Calibri" w:hAnsi="Calibri" w:cs="Calibri"/>
          <w:i w:val="0"/>
          <w:color w:val="000000"/>
          <w:sz w:val="18"/>
          <w:szCs w:val="18"/>
        </w:rPr>
      </w:pPr>
      <w:r>
        <w:rPr>
          <w:rStyle w:val="Emphasis"/>
          <w:rFonts w:ascii="Calibri" w:hAnsi="Calibri" w:cs="Calibri"/>
          <w:i w:val="0"/>
          <w:color w:val="000000"/>
          <w:sz w:val="18"/>
          <w:szCs w:val="18"/>
        </w:rPr>
        <w:t>KRAS:</w:t>
      </w:r>
    </w:p>
    <w:p w:rsidR="00635CB1" w:rsidRPr="00DB3CF9" w:rsidRDefault="00635CB1" w:rsidP="00635CB1">
      <w:pPr>
        <w:pStyle w:val="NormalWeb"/>
        <w:spacing w:before="0" w:after="0"/>
        <w:rPr>
          <w:rStyle w:val="Emphasis"/>
          <w:rFonts w:ascii="Calibri" w:hAnsi="Calibri" w:cs="Calibri"/>
          <w:i w:val="0"/>
          <w:color w:val="000000"/>
          <w:sz w:val="18"/>
          <w:szCs w:val="18"/>
        </w:rPr>
      </w:pPr>
    </w:p>
    <w:p w:rsidR="00635CB1" w:rsidRPr="00635CB1" w:rsidRDefault="00635CB1" w:rsidP="00635CB1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635CB1">
        <w:rPr>
          <w:rFonts w:ascii="Calibri" w:hAnsi="Calibri" w:cs="Calibri"/>
          <w:bCs/>
          <w:color w:val="000000"/>
          <w:sz w:val="18"/>
          <w:szCs w:val="18"/>
          <w:lang w:val="en-IN"/>
        </w:rPr>
        <w:t>Managed HR Transition for end-to-end recruitment, on-boarding &amp; off-boarding of British Telecom – Contractors (Team-size: 90 FTEs)</w:t>
      </w:r>
    </w:p>
    <w:p w:rsidR="00635CB1" w:rsidRDefault="00635CB1" w:rsidP="00635CB1">
      <w:pPr>
        <w:pStyle w:val="ListParagraph"/>
        <w:spacing w:line="252" w:lineRule="auto"/>
        <w:jc w:val="both"/>
        <w:rPr>
          <w:rFonts w:ascii="Calibri" w:hAnsi="Calibri" w:cs="Calibri"/>
          <w:bCs/>
          <w:color w:val="000000"/>
          <w:sz w:val="18"/>
          <w:szCs w:val="18"/>
          <w:lang w:val="en-IN"/>
        </w:rPr>
      </w:pPr>
    </w:p>
    <w:p w:rsidR="00635CB1" w:rsidRDefault="00635CB1" w:rsidP="00635CB1">
      <w:pPr>
        <w:pStyle w:val="NormalWeb"/>
        <w:spacing w:before="0" w:after="0"/>
        <w:rPr>
          <w:rStyle w:val="Emphasis"/>
          <w:rFonts w:ascii="Calibri" w:hAnsi="Calibri" w:cs="Calibri"/>
          <w:i w:val="0"/>
          <w:sz w:val="18"/>
          <w:szCs w:val="18"/>
        </w:rPr>
      </w:pPr>
    </w:p>
    <w:p w:rsidR="009E3BF6" w:rsidRDefault="009E3BF6" w:rsidP="00635CB1">
      <w:pPr>
        <w:pStyle w:val="NormalWeb"/>
        <w:spacing w:before="0" w:after="0"/>
        <w:rPr>
          <w:rStyle w:val="Emphasis"/>
          <w:rFonts w:ascii="Calibri" w:hAnsi="Calibri" w:cs="Calibri"/>
          <w:i w:val="0"/>
          <w:sz w:val="18"/>
          <w:szCs w:val="18"/>
        </w:rPr>
      </w:pPr>
    </w:p>
    <w:p w:rsidR="009E3BF6" w:rsidRDefault="009E3BF6" w:rsidP="00635CB1">
      <w:pPr>
        <w:pStyle w:val="NormalWeb"/>
        <w:spacing w:before="0" w:after="0"/>
        <w:rPr>
          <w:rStyle w:val="Emphasis"/>
          <w:rFonts w:ascii="Calibri" w:hAnsi="Calibri" w:cs="Calibri"/>
          <w:i w:val="0"/>
          <w:sz w:val="18"/>
          <w:szCs w:val="18"/>
        </w:rPr>
      </w:pPr>
    </w:p>
    <w:p w:rsidR="009E3BF6" w:rsidRPr="00B20505" w:rsidRDefault="009E3BF6" w:rsidP="00635CB1">
      <w:pPr>
        <w:pStyle w:val="NormalWeb"/>
        <w:spacing w:before="0" w:after="0"/>
        <w:rPr>
          <w:rStyle w:val="Emphasis"/>
          <w:rFonts w:ascii="Calibri" w:hAnsi="Calibri" w:cs="Calibri"/>
          <w:i w:val="0"/>
          <w:sz w:val="18"/>
          <w:szCs w:val="18"/>
        </w:rPr>
      </w:pPr>
    </w:p>
    <w:p w:rsidR="0045053D" w:rsidRDefault="00331D08" w:rsidP="00331D08">
      <w:pPr>
        <w:pStyle w:val="ListParagraph"/>
        <w:spacing w:line="252" w:lineRule="auto"/>
        <w:ind w:left="284"/>
        <w:jc w:val="center"/>
        <w:rPr>
          <w:rFonts w:ascii="Calibri" w:hAnsi="Calibri" w:cs="Calibri"/>
          <w:b/>
          <w:color w:val="000000"/>
          <w:sz w:val="18"/>
          <w:szCs w:val="18"/>
          <w:lang w:val="en-US"/>
        </w:rPr>
      </w:pPr>
      <w:r w:rsidRPr="00DB3CF9">
        <w:rPr>
          <w:rFonts w:ascii="Calibri" w:hAnsi="Calibri" w:cs="Calibri"/>
          <w:b/>
          <w:color w:val="000000"/>
          <w:sz w:val="18"/>
          <w:szCs w:val="18"/>
          <w:lang w:val="en-US"/>
        </w:rPr>
        <w:t>EARLY CAREER</w:t>
      </w:r>
    </w:p>
    <w:p w:rsidR="00BB0CE0" w:rsidRDefault="00BB0CE0" w:rsidP="00BB0CE0">
      <w:pPr>
        <w:pStyle w:val="ListParagraph"/>
        <w:spacing w:line="252" w:lineRule="auto"/>
        <w:ind w:left="0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DB3CF9">
        <w:rPr>
          <w:rFonts w:ascii="Calibri" w:hAnsi="Calibri" w:cs="Calibri"/>
          <w:b/>
          <w:color w:val="000000"/>
          <w:sz w:val="18"/>
          <w:szCs w:val="18"/>
        </w:rPr>
        <w:t>Spectra Automation: Spectra Information Systems</w:t>
      </w:r>
      <w:r>
        <w:rPr>
          <w:rFonts w:ascii="Calibri" w:hAnsi="Calibri" w:cs="Calibri"/>
          <w:b/>
          <w:color w:val="000000"/>
          <w:sz w:val="18"/>
          <w:szCs w:val="18"/>
          <w:lang w:val="en-US"/>
        </w:rPr>
        <w:t xml:space="preserve">                                                                                                                        </w:t>
      </w:r>
      <w:r w:rsidRPr="00BB0CE0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Pr="00DB3CF9">
        <w:rPr>
          <w:rFonts w:ascii="Calibri" w:hAnsi="Calibri" w:cs="Calibri"/>
          <w:b/>
          <w:bCs/>
          <w:color w:val="000000"/>
          <w:sz w:val="18"/>
          <w:szCs w:val="18"/>
        </w:rPr>
        <w:t>Aug 1994 – Dec 2005</w:t>
      </w:r>
    </w:p>
    <w:p w:rsidR="00E8612A" w:rsidRPr="00E8612A" w:rsidRDefault="00E8612A" w:rsidP="00BB0CE0">
      <w:pPr>
        <w:pStyle w:val="ListParagraph"/>
        <w:spacing w:line="252" w:lineRule="auto"/>
        <w:ind w:left="0"/>
        <w:rPr>
          <w:rFonts w:ascii="Calibri" w:hAnsi="Calibri" w:cs="Calibri"/>
          <w:b/>
          <w:bCs/>
          <w:color w:val="000000"/>
          <w:sz w:val="18"/>
          <w:szCs w:val="18"/>
          <w:lang w:val="en-IN"/>
        </w:rPr>
      </w:pPr>
      <w:r>
        <w:rPr>
          <w:rFonts w:ascii="Calibri" w:hAnsi="Calibri" w:cs="Calibri"/>
          <w:b/>
          <w:bCs/>
          <w:color w:val="000000"/>
          <w:sz w:val="18"/>
          <w:szCs w:val="18"/>
          <w:lang w:val="en-IN"/>
        </w:rPr>
        <w:t>Hr Executive</w:t>
      </w:r>
    </w:p>
    <w:p w:rsidR="00BB0CE0" w:rsidRPr="00B20505" w:rsidRDefault="00BB0CE0" w:rsidP="00BB0CE0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sz w:val="18"/>
          <w:szCs w:val="18"/>
          <w:lang w:val="en-US"/>
        </w:rPr>
      </w:pPr>
      <w:r w:rsidRPr="00B20505">
        <w:rPr>
          <w:rFonts w:ascii="Calibri" w:hAnsi="Calibri" w:cs="Calibri"/>
          <w:sz w:val="18"/>
          <w:szCs w:val="18"/>
          <w:lang w:val="en-US"/>
        </w:rPr>
        <w:t>HR Operations</w:t>
      </w:r>
      <w:r w:rsidR="009E3BF6">
        <w:rPr>
          <w:rFonts w:ascii="Calibri" w:hAnsi="Calibri" w:cs="Calibri"/>
          <w:sz w:val="18"/>
          <w:szCs w:val="18"/>
          <w:lang w:val="en-US"/>
        </w:rPr>
        <w:t xml:space="preserve">, Recruitment, PMS </w:t>
      </w:r>
      <w:proofErr w:type="spellStart"/>
      <w:r w:rsidR="009E3BF6">
        <w:rPr>
          <w:rFonts w:ascii="Calibri" w:hAnsi="Calibri" w:cs="Calibri"/>
          <w:sz w:val="18"/>
          <w:szCs w:val="18"/>
          <w:lang w:val="en-US"/>
        </w:rPr>
        <w:t>etc</w:t>
      </w:r>
      <w:proofErr w:type="spellEnd"/>
    </w:p>
    <w:p w:rsidR="00BB0CE0" w:rsidRPr="00BB0CE0" w:rsidRDefault="00BB0CE0" w:rsidP="00BB0CE0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B20505">
        <w:rPr>
          <w:rFonts w:ascii="Calibri" w:hAnsi="Calibri" w:cs="Calibri"/>
          <w:iCs/>
          <w:sz w:val="18"/>
          <w:szCs w:val="18"/>
          <w:lang w:val="en-US"/>
        </w:rPr>
        <w:t xml:space="preserve">Core team member in 2zindians.com a B2B </w:t>
      </w:r>
      <w:r w:rsidRPr="00B20505">
        <w:rPr>
          <w:rFonts w:ascii="Calibri" w:hAnsi="Calibri" w:cs="Calibri"/>
          <w:iCs/>
          <w:sz w:val="18"/>
          <w:szCs w:val="18"/>
        </w:rPr>
        <w:t>start-up website in 2001-2002 (</w:t>
      </w:r>
      <w:r w:rsidRPr="00B20505">
        <w:rPr>
          <w:rFonts w:ascii="Calibri" w:hAnsi="Calibri" w:cs="Calibri"/>
          <w:iCs/>
          <w:sz w:val="18"/>
          <w:szCs w:val="18"/>
          <w:lang w:val="en-US"/>
        </w:rPr>
        <w:t>early stages of Internet in India</w:t>
      </w:r>
      <w:r w:rsidRPr="00DB3CF9">
        <w:rPr>
          <w:rStyle w:val="Emphasis"/>
          <w:rFonts w:ascii="Calibri" w:hAnsi="Calibri" w:cs="Calibri"/>
          <w:i w:val="0"/>
          <w:color w:val="000000"/>
          <w:sz w:val="18"/>
          <w:szCs w:val="18"/>
          <w:lang w:val="en-US"/>
        </w:rPr>
        <w:t>)</w:t>
      </w:r>
    </w:p>
    <w:p w:rsidR="00506428" w:rsidRDefault="00506428" w:rsidP="00D234F3">
      <w:pPr>
        <w:pStyle w:val="ListParagraph"/>
        <w:spacing w:line="252" w:lineRule="auto"/>
        <w:ind w:left="0"/>
        <w:jc w:val="both"/>
        <w:rPr>
          <w:rFonts w:ascii="Calibri" w:hAnsi="Calibri" w:cs="Calibri"/>
          <w:color w:val="000000"/>
          <w:sz w:val="18"/>
          <w:szCs w:val="18"/>
          <w:highlight w:val="yellow"/>
          <w:lang w:val="en-US"/>
        </w:rPr>
      </w:pPr>
    </w:p>
    <w:p w:rsidR="00805060" w:rsidRPr="00DB3CF9" w:rsidRDefault="00805060" w:rsidP="00D234F3">
      <w:pPr>
        <w:pStyle w:val="ListParagraph"/>
        <w:spacing w:line="252" w:lineRule="auto"/>
        <w:ind w:left="0"/>
        <w:jc w:val="both"/>
        <w:rPr>
          <w:rFonts w:ascii="Calibri" w:hAnsi="Calibri" w:cs="Calibri"/>
          <w:color w:val="000000"/>
          <w:sz w:val="18"/>
          <w:szCs w:val="18"/>
          <w:highlight w:val="yellow"/>
          <w:lang w:val="en-US"/>
        </w:rPr>
      </w:pPr>
    </w:p>
    <w:p w:rsidR="001C4D6D" w:rsidRPr="00560516" w:rsidRDefault="001C4D6D" w:rsidP="0005547B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sz w:val="18"/>
          <w:szCs w:val="18"/>
          <w:lang w:val="en-IN" w:eastAsia="en-IN"/>
        </w:rPr>
      </w:pPr>
      <w:bookmarkStart w:id="1" w:name="_Hlk79765728"/>
      <w:r w:rsidRPr="00560516">
        <w:rPr>
          <w:rFonts w:ascii="Calibri" w:hAnsi="Calibri" w:cs="Calibri"/>
          <w:sz w:val="18"/>
          <w:szCs w:val="18"/>
          <w:lang w:val="en-US"/>
        </w:rPr>
        <w:t>Certified Psychometric Test Professional</w:t>
      </w:r>
      <w:r w:rsidR="00701E9B">
        <w:rPr>
          <w:rFonts w:ascii="Calibri" w:hAnsi="Calibri" w:cs="Calibri"/>
          <w:sz w:val="18"/>
          <w:szCs w:val="18"/>
          <w:lang w:val="en-US"/>
        </w:rPr>
        <w:t>-2021</w:t>
      </w:r>
    </w:p>
    <w:bookmarkEnd w:id="1"/>
    <w:p w:rsidR="00635CB1" w:rsidRDefault="00635CB1" w:rsidP="00D234F3">
      <w:pPr>
        <w:spacing w:line="252" w:lineRule="auto"/>
        <w:jc w:val="center"/>
        <w:rPr>
          <w:rFonts w:ascii="Calibri" w:hAnsi="Calibri" w:cs="Calibri"/>
          <w:b/>
          <w:color w:val="000000"/>
          <w:sz w:val="18"/>
          <w:szCs w:val="18"/>
        </w:rPr>
      </w:pPr>
    </w:p>
    <w:p w:rsidR="008E0AFB" w:rsidRPr="00DB3CF9" w:rsidRDefault="008E0AFB" w:rsidP="0072541B">
      <w:pPr>
        <w:pStyle w:val="ListParagraph"/>
        <w:spacing w:line="252" w:lineRule="auto"/>
        <w:ind w:left="284"/>
        <w:jc w:val="center"/>
        <w:rPr>
          <w:rFonts w:ascii="Calibri" w:hAnsi="Calibri" w:cs="Calibri"/>
          <w:b/>
          <w:color w:val="000000"/>
          <w:sz w:val="18"/>
          <w:szCs w:val="18"/>
          <w:u w:val="single"/>
          <w:lang w:val="en-US"/>
        </w:rPr>
      </w:pPr>
      <w:r w:rsidRPr="00DB3CF9">
        <w:rPr>
          <w:rFonts w:ascii="Calibri" w:hAnsi="Calibri" w:cs="Calibri"/>
          <w:b/>
          <w:color w:val="000000"/>
          <w:sz w:val="18"/>
          <w:szCs w:val="18"/>
          <w:u w:val="single"/>
          <w:lang w:val="en-US"/>
        </w:rPr>
        <w:t>PROFESSIONAL PURSUITS</w:t>
      </w:r>
    </w:p>
    <w:p w:rsidR="0072541B" w:rsidRPr="00DB3CF9" w:rsidRDefault="0072541B" w:rsidP="008E0AFB">
      <w:pPr>
        <w:pStyle w:val="NormalWeb"/>
        <w:spacing w:before="0" w:after="0"/>
        <w:ind w:left="2160"/>
        <w:rPr>
          <w:rFonts w:ascii="Calibri" w:hAnsi="Calibri" w:cs="Calibri"/>
          <w:color w:val="000000"/>
          <w:sz w:val="18"/>
          <w:szCs w:val="18"/>
        </w:rPr>
      </w:pPr>
    </w:p>
    <w:p w:rsidR="008E0AFB" w:rsidRPr="00B20505" w:rsidRDefault="008E0AFB" w:rsidP="00BB0CE0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sz w:val="18"/>
          <w:szCs w:val="18"/>
          <w:lang w:val="en-US"/>
        </w:rPr>
      </w:pPr>
      <w:r w:rsidRPr="00B20505">
        <w:rPr>
          <w:rFonts w:ascii="Calibri" w:hAnsi="Calibri" w:cs="Calibri"/>
          <w:sz w:val="18"/>
          <w:szCs w:val="18"/>
          <w:lang w:val="en-US"/>
        </w:rPr>
        <w:t xml:space="preserve">Guest Lecturer/ Faculty Member at NMD College of Business Management (MBA), </w:t>
      </w:r>
      <w:proofErr w:type="spellStart"/>
      <w:r w:rsidRPr="00B20505">
        <w:rPr>
          <w:rFonts w:ascii="Calibri" w:hAnsi="Calibri" w:cs="Calibri"/>
          <w:sz w:val="18"/>
          <w:szCs w:val="18"/>
          <w:lang w:val="en-US"/>
        </w:rPr>
        <w:t>Gondia</w:t>
      </w:r>
      <w:proofErr w:type="spellEnd"/>
    </w:p>
    <w:p w:rsidR="008E0AFB" w:rsidRPr="00DB3CF9" w:rsidRDefault="008E0AFB" w:rsidP="00BB0CE0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B20505">
        <w:rPr>
          <w:rFonts w:ascii="Calibri" w:hAnsi="Calibri" w:cs="Calibri"/>
          <w:sz w:val="18"/>
          <w:szCs w:val="18"/>
          <w:lang w:val="en-US"/>
        </w:rPr>
        <w:t>Guest</w:t>
      </w:r>
      <w:r w:rsidRPr="00BB0CE0">
        <w:rPr>
          <w:rFonts w:ascii="Calibri" w:hAnsi="Calibri" w:cs="Calibri"/>
          <w:color w:val="000000"/>
          <w:sz w:val="18"/>
          <w:szCs w:val="18"/>
        </w:rPr>
        <w:t xml:space="preserve"> Lecturer at IMRRD</w:t>
      </w:r>
      <w:r w:rsidR="0072541B" w:rsidRPr="00BB0CE0">
        <w:rPr>
          <w:rFonts w:ascii="Calibri" w:hAnsi="Calibri" w:cs="Calibri"/>
          <w:color w:val="000000"/>
          <w:sz w:val="18"/>
          <w:szCs w:val="18"/>
        </w:rPr>
        <w:t xml:space="preserve"> Institute of Management Research &amp; Rural Development)</w:t>
      </w:r>
      <w:r w:rsidRPr="00BB0CE0">
        <w:rPr>
          <w:rFonts w:ascii="Calibri" w:hAnsi="Calibri" w:cs="Calibri"/>
          <w:color w:val="000000"/>
          <w:sz w:val="18"/>
          <w:szCs w:val="18"/>
        </w:rPr>
        <w:t>, Ahmednagar</w:t>
      </w:r>
      <w:r w:rsidRPr="00DB3CF9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:rsidR="00BC42F7" w:rsidRPr="00DB3CF9" w:rsidRDefault="00BC42F7" w:rsidP="00D234F3">
      <w:pPr>
        <w:pStyle w:val="ListParagraph"/>
        <w:spacing w:line="252" w:lineRule="auto"/>
        <w:ind w:left="0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</w:p>
    <w:p w:rsidR="002B69B3" w:rsidRPr="00DB3CF9" w:rsidRDefault="003B379A" w:rsidP="00D234F3">
      <w:pPr>
        <w:spacing w:line="252" w:lineRule="auto"/>
        <w:jc w:val="center"/>
        <w:rPr>
          <w:rFonts w:ascii="Calibri" w:hAnsi="Calibri" w:cs="Calibri"/>
          <w:b/>
          <w:color w:val="000000"/>
          <w:sz w:val="18"/>
          <w:szCs w:val="18"/>
        </w:rPr>
      </w:pPr>
      <w:r w:rsidRPr="00DB3CF9">
        <w:rPr>
          <w:rFonts w:ascii="Calibri" w:hAnsi="Calibri" w:cs="Calibri"/>
          <w:b/>
          <w:color w:val="000000"/>
          <w:sz w:val="18"/>
          <w:szCs w:val="18"/>
        </w:rPr>
        <w:t>PERSONAL DETAILS</w:t>
      </w:r>
    </w:p>
    <w:p w:rsidR="00E21C1A" w:rsidRPr="00DB3CF9" w:rsidRDefault="00E21C1A" w:rsidP="00D234F3">
      <w:pPr>
        <w:spacing w:line="252" w:lineRule="auto"/>
        <w:jc w:val="center"/>
        <w:rPr>
          <w:rFonts w:ascii="Calibri" w:hAnsi="Calibri" w:cs="Calibri"/>
          <w:b/>
          <w:color w:val="000000"/>
          <w:sz w:val="18"/>
          <w:szCs w:val="18"/>
        </w:rPr>
      </w:pPr>
    </w:p>
    <w:tbl>
      <w:tblPr>
        <w:tblW w:w="10728" w:type="dxa"/>
        <w:tblLook w:val="01E0" w:firstRow="1" w:lastRow="1" w:firstColumn="1" w:lastColumn="1" w:noHBand="0" w:noVBand="0"/>
      </w:tblPr>
      <w:tblGrid>
        <w:gridCol w:w="5353"/>
        <w:gridCol w:w="5375"/>
      </w:tblGrid>
      <w:tr w:rsidR="005E7F3D" w:rsidRPr="00DB3CF9" w:rsidTr="005E7F3D">
        <w:trPr>
          <w:trHeight w:val="108"/>
        </w:trPr>
        <w:tc>
          <w:tcPr>
            <w:tcW w:w="5353" w:type="dxa"/>
          </w:tcPr>
          <w:p w:rsidR="005E7F3D" w:rsidRPr="00DB3CF9" w:rsidRDefault="005E7F3D" w:rsidP="00D234F3">
            <w:pPr>
              <w:tabs>
                <w:tab w:val="left" w:pos="720"/>
                <w:tab w:val="left" w:pos="1440"/>
                <w:tab w:val="right" w:pos="9000"/>
              </w:tabs>
              <w:autoSpaceDE w:val="0"/>
              <w:adjustRightInd w:val="0"/>
              <w:spacing w:line="252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B3CF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Date of Birth: </w:t>
            </w:r>
            <w:r w:rsidR="00A80013" w:rsidRPr="00DB3CF9">
              <w:rPr>
                <w:rFonts w:ascii="Calibri" w:hAnsi="Calibri" w:cs="Calibri"/>
                <w:color w:val="000000"/>
                <w:sz w:val="18"/>
                <w:szCs w:val="18"/>
              </w:rPr>
              <w:t>11th Aug ‘1969</w:t>
            </w:r>
          </w:p>
        </w:tc>
        <w:tc>
          <w:tcPr>
            <w:tcW w:w="5375" w:type="dxa"/>
          </w:tcPr>
          <w:p w:rsidR="005E7F3D" w:rsidRPr="00DB3CF9" w:rsidRDefault="005E7F3D" w:rsidP="00D234F3">
            <w:pPr>
              <w:tabs>
                <w:tab w:val="left" w:pos="720"/>
                <w:tab w:val="left" w:pos="1440"/>
                <w:tab w:val="right" w:pos="9000"/>
              </w:tabs>
              <w:autoSpaceDE w:val="0"/>
              <w:adjustRightInd w:val="0"/>
              <w:spacing w:line="252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B3CF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Nationality:</w:t>
            </w:r>
            <w:r w:rsidRPr="00DB3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Indian</w:t>
            </w:r>
          </w:p>
        </w:tc>
      </w:tr>
      <w:tr w:rsidR="005E7F3D" w:rsidRPr="00DB3CF9" w:rsidTr="005E7F3D">
        <w:trPr>
          <w:trHeight w:val="108"/>
        </w:trPr>
        <w:tc>
          <w:tcPr>
            <w:tcW w:w="5353" w:type="dxa"/>
          </w:tcPr>
          <w:p w:rsidR="005E7F3D" w:rsidRPr="00DB3CF9" w:rsidRDefault="005E7F3D" w:rsidP="00D234F3">
            <w:pPr>
              <w:tabs>
                <w:tab w:val="left" w:pos="720"/>
                <w:tab w:val="left" w:pos="1440"/>
                <w:tab w:val="right" w:pos="9000"/>
              </w:tabs>
              <w:autoSpaceDE w:val="0"/>
              <w:adjustRightInd w:val="0"/>
              <w:spacing w:line="252" w:lineRule="auto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3C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Marital Status:</w:t>
            </w:r>
            <w:r w:rsidRPr="00DB3C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r w:rsidR="00F650D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5375" w:type="dxa"/>
          </w:tcPr>
          <w:p w:rsidR="005E7F3D" w:rsidRPr="00DB3CF9" w:rsidRDefault="005E7F3D" w:rsidP="00D234F3">
            <w:pPr>
              <w:tabs>
                <w:tab w:val="left" w:pos="720"/>
                <w:tab w:val="left" w:pos="1440"/>
                <w:tab w:val="right" w:pos="9000"/>
              </w:tabs>
              <w:autoSpaceDE w:val="0"/>
              <w:adjustRightInd w:val="0"/>
              <w:spacing w:line="252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B3CF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Languages Known: </w:t>
            </w:r>
            <w:r w:rsidR="00F650D9" w:rsidRPr="00F650D9">
              <w:rPr>
                <w:rFonts w:ascii="Calibri" w:hAnsi="Calibri" w:cs="Calibri"/>
                <w:color w:val="000000"/>
                <w:sz w:val="18"/>
                <w:szCs w:val="18"/>
              </w:rPr>
              <w:t>English, Hindi, Marathi</w:t>
            </w:r>
          </w:p>
        </w:tc>
      </w:tr>
    </w:tbl>
    <w:p w:rsidR="00D871F9" w:rsidRPr="00DB3CF9" w:rsidRDefault="00D871F9" w:rsidP="00BC459D">
      <w:pPr>
        <w:spacing w:line="252" w:lineRule="auto"/>
        <w:rPr>
          <w:rFonts w:ascii="Calibri" w:hAnsi="Calibri" w:cs="Calibri"/>
          <w:b/>
          <w:i/>
          <w:color w:val="000000"/>
          <w:sz w:val="18"/>
          <w:szCs w:val="18"/>
        </w:rPr>
      </w:pPr>
    </w:p>
    <w:sectPr w:rsidR="00D871F9" w:rsidRPr="00DB3CF9" w:rsidSect="00ED2DFF">
      <w:type w:val="continuous"/>
      <w:pgSz w:w="11900" w:h="17340"/>
      <w:pgMar w:top="576" w:right="720" w:bottom="576" w:left="720" w:header="720" w:footer="216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0012" w:rsidRDefault="00E20012">
      <w:r>
        <w:separator/>
      </w:r>
    </w:p>
  </w:endnote>
  <w:endnote w:type="continuationSeparator" w:id="0">
    <w:p w:rsidR="00E20012" w:rsidRDefault="00E2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4A4A" w:rsidRPr="008A4A4A" w:rsidRDefault="008B383F" w:rsidP="008A4A4A">
    <w:pPr>
      <w:shd w:val="clear" w:color="auto" w:fill="FFFFFF"/>
      <w:spacing w:line="300" w:lineRule="auto"/>
      <w:jc w:val="center"/>
      <w:textAlignment w:val="baseline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b/>
        <w:noProof/>
        <w:sz w:val="18"/>
        <w:szCs w:val="18"/>
      </w:rPr>
      <w:t>Sandeep Sable</w:t>
    </w:r>
    <w:r w:rsidR="008A4A4A" w:rsidRPr="008A4A4A">
      <w:rPr>
        <w:rFonts w:ascii="Calibri" w:hAnsi="Calibri" w:cs="Calibri"/>
        <w:b/>
        <w:noProof/>
        <w:sz w:val="18"/>
        <w:szCs w:val="18"/>
      </w:rPr>
      <w:t xml:space="preserve"> </w:t>
    </w:r>
    <w:r w:rsidR="008A4A4A" w:rsidRPr="008A4A4A">
      <w:rPr>
        <w:rFonts w:ascii="Calibri" w:hAnsi="Calibri" w:cs="Calibri"/>
        <w:noProof/>
        <w:sz w:val="18"/>
        <w:szCs w:val="18"/>
      </w:rPr>
      <w:t>|</w:t>
    </w:r>
    <w:r w:rsidR="008A4A4A" w:rsidRPr="008A4A4A">
      <w:rPr>
        <w:rFonts w:ascii="Calibri" w:hAnsi="Calibri" w:cs="Calibri"/>
        <w:b/>
        <w:noProof/>
        <w:sz w:val="18"/>
        <w:szCs w:val="18"/>
      </w:rPr>
      <w:t xml:space="preserve"> </w:t>
    </w:r>
    <w:r w:rsidR="008A4A4A" w:rsidRPr="008A4A4A">
      <w:rPr>
        <w:rFonts w:ascii="Calibri" w:hAnsi="Calibri" w:cs="Calibri"/>
        <w:b/>
        <w:sz w:val="18"/>
        <w:szCs w:val="18"/>
      </w:rPr>
      <w:t>Email:</w:t>
    </w:r>
    <w:r w:rsidR="008A4A4A" w:rsidRPr="008A4A4A">
      <w:rPr>
        <w:rFonts w:ascii="Calibri" w:hAnsi="Calibri" w:cs="Calibri"/>
        <w:sz w:val="18"/>
        <w:szCs w:val="18"/>
      </w:rPr>
      <w:t xml:space="preserve"> </w:t>
    </w:r>
    <w:r w:rsidRPr="00DE60A7">
      <w:rPr>
        <w:rFonts w:ascii="Calibri" w:eastAsia="Times New Roman" w:hAnsi="Calibri" w:cs="Calibri"/>
        <w:sz w:val="18"/>
        <w:szCs w:val="18"/>
        <w:lang w:val="en-IN" w:eastAsia="en-IN"/>
      </w:rPr>
      <w:t>sandeep_</w:t>
    </w:r>
    <w:r w:rsidR="00023447" w:rsidRPr="00DE60A7">
      <w:rPr>
        <w:rFonts w:ascii="Calibri" w:eastAsia="Times New Roman" w:hAnsi="Calibri" w:cs="Calibri"/>
        <w:sz w:val="18"/>
        <w:szCs w:val="18"/>
        <w:lang w:val="en-IN" w:eastAsia="en-IN"/>
      </w:rPr>
      <w:t>sable@rediffmail.com,</w:t>
    </w:r>
    <w:r w:rsidRPr="00DE60A7">
      <w:rPr>
        <w:rFonts w:ascii="Calibri" w:eastAsia="Times New Roman" w:hAnsi="Calibri" w:cs="Calibri"/>
        <w:sz w:val="18"/>
        <w:szCs w:val="18"/>
        <w:lang w:val="en-IN" w:eastAsia="en-IN"/>
      </w:rPr>
      <w:t xml:space="preserve"> sndp.sbl@gmail.com</w:t>
    </w:r>
    <w:r w:rsidR="008A4A4A" w:rsidRPr="008A4A4A">
      <w:rPr>
        <w:rFonts w:ascii="Calibri" w:eastAsia="Times New Roman" w:hAnsi="Calibri" w:cs="Calibri"/>
        <w:sz w:val="18"/>
        <w:szCs w:val="18"/>
        <w:lang w:val="en-IN" w:eastAsia="en-IN"/>
      </w:rPr>
      <w:t xml:space="preserve"> | </w:t>
    </w:r>
    <w:r w:rsidR="008A4A4A" w:rsidRPr="008A4A4A">
      <w:rPr>
        <w:rFonts w:ascii="Calibri" w:eastAsia="Times New Roman" w:hAnsi="Calibri" w:cs="Calibri"/>
        <w:b/>
        <w:sz w:val="18"/>
        <w:szCs w:val="18"/>
        <w:lang w:val="en-IN" w:eastAsia="en-IN"/>
      </w:rPr>
      <w:t xml:space="preserve">Phone: </w:t>
    </w:r>
    <w:r w:rsidR="008A4A4A" w:rsidRPr="008A4A4A">
      <w:rPr>
        <w:rFonts w:ascii="Calibri" w:hAnsi="Calibri" w:cs="Calibri"/>
        <w:sz w:val="18"/>
        <w:szCs w:val="18"/>
      </w:rPr>
      <w:t>+91-</w:t>
    </w:r>
    <w:r w:rsidRPr="008B383F">
      <w:rPr>
        <w:rFonts w:ascii="Calibri" w:hAnsi="Calibri" w:cs="Calibri"/>
        <w:sz w:val="18"/>
        <w:szCs w:val="18"/>
      </w:rPr>
      <w:t>9822580268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0012" w:rsidRDefault="00E20012">
      <w:r>
        <w:separator/>
      </w:r>
    </w:p>
  </w:footnote>
  <w:footnote w:type="continuationSeparator" w:id="0">
    <w:p w:rsidR="00E20012" w:rsidRDefault="00E20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8.35pt" o:bullet="t">
        <v:imagedata r:id="rId1" o:title="bullet"/>
      </v:shape>
    </w:pict>
  </w:numPicBullet>
  <w:numPicBullet w:numPicBulletId="1">
    <w:pict>
      <v:shape id="_x0000_i1027" type="#_x0000_t75" alt="edu24x24icons" style="width:18pt;height:18pt;visibility:visible" o:bullet="t">
        <v:imagedata r:id="rId2" o:title="edu24x24icons"/>
      </v:shape>
    </w:pict>
  </w:numPicBullet>
  <w:numPicBullet w:numPicBulletId="2">
    <w:pict>
      <v:shape id="_x0000_i1028" type="#_x0000_t75" style="width:11.35pt;height:11.35pt" o:bullet="t">
        <v:imagedata r:id="rId3" o:title="bullet1"/>
      </v:shape>
    </w:pict>
  </w:numPicBullet>
  <w:numPicBullet w:numPicBulletId="3">
    <w:pict>
      <v:shape id="_x0000_i1029" type="#_x0000_t75" style="width:11.35pt;height:11.35pt" o:bullet="t">
        <v:imagedata r:id="rId4" o:title="bullet2"/>
      </v:shape>
    </w:pict>
  </w:numPicBullet>
  <w:numPicBullet w:numPicBulletId="4">
    <w:pict>
      <v:shape id="_x0000_i1030" type="#_x0000_t75" style="width:11.35pt;height:11.35pt" o:bullet="t">
        <v:imagedata r:id="rId5" o:title="bullet3"/>
      </v:shape>
    </w:pict>
  </w:numPicBullet>
  <w:abstractNum w:abstractNumId="0" w15:restartNumberingAfterBreak="0">
    <w:nsid w:val="00BD014F"/>
    <w:multiLevelType w:val="multilevel"/>
    <w:tmpl w:val="E466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C6D0A"/>
    <w:multiLevelType w:val="multilevel"/>
    <w:tmpl w:val="ACEA22FC"/>
    <w:lvl w:ilvl="0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b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86404EE"/>
    <w:multiLevelType w:val="multilevel"/>
    <w:tmpl w:val="9C088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A56E0"/>
    <w:multiLevelType w:val="multilevel"/>
    <w:tmpl w:val="C6F40338"/>
    <w:lvl w:ilvl="0">
      <w:start w:val="1"/>
      <w:numFmt w:val="lowerLetter"/>
      <w:lvlText w:val="%1.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D6C0911"/>
    <w:multiLevelType w:val="hybridMultilevel"/>
    <w:tmpl w:val="1E78696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AE6E14"/>
    <w:multiLevelType w:val="hybridMultilevel"/>
    <w:tmpl w:val="98EE83B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E70FEF"/>
    <w:multiLevelType w:val="hybridMultilevel"/>
    <w:tmpl w:val="F558CA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20F0A"/>
    <w:multiLevelType w:val="hybridMultilevel"/>
    <w:tmpl w:val="990E2BB0"/>
    <w:lvl w:ilvl="0" w:tplc="7FE886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B12A7"/>
    <w:multiLevelType w:val="hybridMultilevel"/>
    <w:tmpl w:val="815E76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64078"/>
    <w:multiLevelType w:val="hybridMultilevel"/>
    <w:tmpl w:val="834685E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16"/>
      </w:rPr>
    </w:lvl>
    <w:lvl w:ilvl="1" w:tplc="5B9AB7E0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22F02"/>
    <w:multiLevelType w:val="hybridMultilevel"/>
    <w:tmpl w:val="8CCC17E8"/>
    <w:lvl w:ilvl="0" w:tplc="7598C4F4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1758E"/>
    <w:multiLevelType w:val="hybridMultilevel"/>
    <w:tmpl w:val="227A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65856"/>
    <w:multiLevelType w:val="hybridMultilevel"/>
    <w:tmpl w:val="495CC5E6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575536D"/>
    <w:multiLevelType w:val="hybridMultilevel"/>
    <w:tmpl w:val="7EBEDBFC"/>
    <w:lvl w:ilvl="0" w:tplc="CC940688">
      <w:start w:val="1"/>
      <w:numFmt w:val="bullet"/>
      <w:pStyle w:val="RT-ProjectBod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045D5"/>
    <w:multiLevelType w:val="hybridMultilevel"/>
    <w:tmpl w:val="9E7462E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206E5"/>
    <w:multiLevelType w:val="multilevel"/>
    <w:tmpl w:val="4F8206E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BD2045"/>
    <w:multiLevelType w:val="hybridMultilevel"/>
    <w:tmpl w:val="8390C8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75F91"/>
    <w:multiLevelType w:val="hybridMultilevel"/>
    <w:tmpl w:val="25708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858CF"/>
    <w:multiLevelType w:val="multilevel"/>
    <w:tmpl w:val="9288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FB22FB"/>
    <w:multiLevelType w:val="multilevel"/>
    <w:tmpl w:val="56FB22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13C47"/>
    <w:multiLevelType w:val="multilevel"/>
    <w:tmpl w:val="E4E4B676"/>
    <w:lvl w:ilvl="0">
      <w:start w:val="1"/>
      <w:numFmt w:val="bullet"/>
      <w:lvlText w:val=""/>
      <w:lvlPicBulletId w:val="2"/>
      <w:lvlJc w:val="left"/>
      <w:rPr>
        <w:rFonts w:ascii="Wingdings" w:hAnsi="Wingdings" w:hint="default"/>
        <w:color w:val="auto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>
      <w:start w:val="1"/>
      <w:numFmt w:val="bullet"/>
      <w:lvlText w:val=""/>
      <w:lvlPicBulletId w:val="3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4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1" w15:restartNumberingAfterBreak="0">
    <w:nsid w:val="63B13C27"/>
    <w:multiLevelType w:val="multilevel"/>
    <w:tmpl w:val="AC3AD33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5D2348"/>
    <w:multiLevelType w:val="hybridMultilevel"/>
    <w:tmpl w:val="EE4A4F10"/>
    <w:lvl w:ilvl="0" w:tplc="691A87B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0151E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17"/>
  </w:num>
  <w:num w:numId="5">
    <w:abstractNumId w:val="11"/>
  </w:num>
  <w:num w:numId="6">
    <w:abstractNumId w:val="8"/>
  </w:num>
  <w:num w:numId="7">
    <w:abstractNumId w:val="15"/>
  </w:num>
  <w:num w:numId="8">
    <w:abstractNumId w:val="19"/>
  </w:num>
  <w:num w:numId="9">
    <w:abstractNumId w:val="9"/>
  </w:num>
  <w:num w:numId="10">
    <w:abstractNumId w:val="7"/>
  </w:num>
  <w:num w:numId="11">
    <w:abstractNumId w:val="16"/>
  </w:num>
  <w:num w:numId="12">
    <w:abstractNumId w:val="23"/>
  </w:num>
  <w:num w:numId="13">
    <w:abstractNumId w:val="6"/>
  </w:num>
  <w:num w:numId="14">
    <w:abstractNumId w:val="2"/>
  </w:num>
  <w:num w:numId="15">
    <w:abstractNumId w:val="14"/>
  </w:num>
  <w:num w:numId="16">
    <w:abstractNumId w:val="10"/>
  </w:num>
  <w:num w:numId="17">
    <w:abstractNumId w:val="22"/>
  </w:num>
  <w:num w:numId="18">
    <w:abstractNumId w:val="12"/>
  </w:num>
  <w:num w:numId="19">
    <w:abstractNumId w:val="5"/>
  </w:num>
  <w:num w:numId="20">
    <w:abstractNumId w:val="1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1"/>
  </w:num>
  <w:num w:numId="24">
    <w:abstractNumId w:val="0"/>
  </w:num>
  <w:num w:numId="2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displayBackgroundShape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rawingGridHorizontalSpacing w:val="90"/>
  <w:drawingGridVerticalSpacing w:val="24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624"/>
    <w:rsid w:val="000016A5"/>
    <w:rsid w:val="00002337"/>
    <w:rsid w:val="0000513C"/>
    <w:rsid w:val="00006F91"/>
    <w:rsid w:val="000111F8"/>
    <w:rsid w:val="0001208E"/>
    <w:rsid w:val="00012F13"/>
    <w:rsid w:val="0001347D"/>
    <w:rsid w:val="00013B5D"/>
    <w:rsid w:val="0001624C"/>
    <w:rsid w:val="00016C21"/>
    <w:rsid w:val="00020E7F"/>
    <w:rsid w:val="00023447"/>
    <w:rsid w:val="0002375E"/>
    <w:rsid w:val="000250B3"/>
    <w:rsid w:val="000309DD"/>
    <w:rsid w:val="00032875"/>
    <w:rsid w:val="00035FAC"/>
    <w:rsid w:val="000371CB"/>
    <w:rsid w:val="000411A7"/>
    <w:rsid w:val="00041C12"/>
    <w:rsid w:val="000425F8"/>
    <w:rsid w:val="00042A43"/>
    <w:rsid w:val="00052C66"/>
    <w:rsid w:val="0005305A"/>
    <w:rsid w:val="000549E9"/>
    <w:rsid w:val="0005547B"/>
    <w:rsid w:val="00060786"/>
    <w:rsid w:val="0006257C"/>
    <w:rsid w:val="0006407C"/>
    <w:rsid w:val="0006579E"/>
    <w:rsid w:val="000677A9"/>
    <w:rsid w:val="00070890"/>
    <w:rsid w:val="00071523"/>
    <w:rsid w:val="00072D8E"/>
    <w:rsid w:val="00073475"/>
    <w:rsid w:val="00074D25"/>
    <w:rsid w:val="00074EE0"/>
    <w:rsid w:val="00075A05"/>
    <w:rsid w:val="00076428"/>
    <w:rsid w:val="000769F1"/>
    <w:rsid w:val="00076E87"/>
    <w:rsid w:val="00082879"/>
    <w:rsid w:val="000834DA"/>
    <w:rsid w:val="00083964"/>
    <w:rsid w:val="00083D5D"/>
    <w:rsid w:val="00096F85"/>
    <w:rsid w:val="00097A40"/>
    <w:rsid w:val="00097E62"/>
    <w:rsid w:val="000A0914"/>
    <w:rsid w:val="000A0A9E"/>
    <w:rsid w:val="000A1C64"/>
    <w:rsid w:val="000A23A1"/>
    <w:rsid w:val="000A43A3"/>
    <w:rsid w:val="000A7723"/>
    <w:rsid w:val="000B23D2"/>
    <w:rsid w:val="000B2ADB"/>
    <w:rsid w:val="000B59CA"/>
    <w:rsid w:val="000B7A76"/>
    <w:rsid w:val="000C08B9"/>
    <w:rsid w:val="000C3906"/>
    <w:rsid w:val="000C5113"/>
    <w:rsid w:val="000C5709"/>
    <w:rsid w:val="000C575A"/>
    <w:rsid w:val="000D048F"/>
    <w:rsid w:val="000D0A31"/>
    <w:rsid w:val="000D1AFA"/>
    <w:rsid w:val="000D1B7C"/>
    <w:rsid w:val="000D1F8A"/>
    <w:rsid w:val="000D2932"/>
    <w:rsid w:val="000D47CC"/>
    <w:rsid w:val="000E1487"/>
    <w:rsid w:val="000E28BF"/>
    <w:rsid w:val="000E640C"/>
    <w:rsid w:val="000F12E1"/>
    <w:rsid w:val="000F1E51"/>
    <w:rsid w:val="001031DB"/>
    <w:rsid w:val="001039FD"/>
    <w:rsid w:val="00112951"/>
    <w:rsid w:val="00112E59"/>
    <w:rsid w:val="00125B50"/>
    <w:rsid w:val="00127AF3"/>
    <w:rsid w:val="00127B19"/>
    <w:rsid w:val="00130562"/>
    <w:rsid w:val="00130ED3"/>
    <w:rsid w:val="00134316"/>
    <w:rsid w:val="001344B0"/>
    <w:rsid w:val="001361CF"/>
    <w:rsid w:val="00137D7E"/>
    <w:rsid w:val="00140239"/>
    <w:rsid w:val="00140C65"/>
    <w:rsid w:val="00143C78"/>
    <w:rsid w:val="0014563A"/>
    <w:rsid w:val="00152687"/>
    <w:rsid w:val="00154F63"/>
    <w:rsid w:val="00155342"/>
    <w:rsid w:val="001568F3"/>
    <w:rsid w:val="0016008B"/>
    <w:rsid w:val="00160468"/>
    <w:rsid w:val="00160819"/>
    <w:rsid w:val="0016199E"/>
    <w:rsid w:val="00162F95"/>
    <w:rsid w:val="0016552B"/>
    <w:rsid w:val="00166AE6"/>
    <w:rsid w:val="00166F46"/>
    <w:rsid w:val="00170B78"/>
    <w:rsid w:val="00172269"/>
    <w:rsid w:val="00172921"/>
    <w:rsid w:val="00173FA6"/>
    <w:rsid w:val="00174FD0"/>
    <w:rsid w:val="00176010"/>
    <w:rsid w:val="00176CE5"/>
    <w:rsid w:val="00176D85"/>
    <w:rsid w:val="00176FB7"/>
    <w:rsid w:val="00177996"/>
    <w:rsid w:val="00177CFE"/>
    <w:rsid w:val="001801A0"/>
    <w:rsid w:val="00180AF2"/>
    <w:rsid w:val="00190C3A"/>
    <w:rsid w:val="001929D1"/>
    <w:rsid w:val="001943C0"/>
    <w:rsid w:val="001A13FD"/>
    <w:rsid w:val="001A3C3C"/>
    <w:rsid w:val="001A4BCF"/>
    <w:rsid w:val="001A627A"/>
    <w:rsid w:val="001A79FC"/>
    <w:rsid w:val="001B3D97"/>
    <w:rsid w:val="001B47D1"/>
    <w:rsid w:val="001C05D9"/>
    <w:rsid w:val="001C2799"/>
    <w:rsid w:val="001C3181"/>
    <w:rsid w:val="001C3C98"/>
    <w:rsid w:val="001C4546"/>
    <w:rsid w:val="001C4D6D"/>
    <w:rsid w:val="001D1E1F"/>
    <w:rsid w:val="001D2E2F"/>
    <w:rsid w:val="001D67E5"/>
    <w:rsid w:val="001E023F"/>
    <w:rsid w:val="001E0CCA"/>
    <w:rsid w:val="001E1036"/>
    <w:rsid w:val="001E1CDB"/>
    <w:rsid w:val="001E2B3A"/>
    <w:rsid w:val="001E3A40"/>
    <w:rsid w:val="001E501A"/>
    <w:rsid w:val="001E596F"/>
    <w:rsid w:val="001E5A84"/>
    <w:rsid w:val="001E5DE2"/>
    <w:rsid w:val="001E6688"/>
    <w:rsid w:val="001E7B6D"/>
    <w:rsid w:val="001F159A"/>
    <w:rsid w:val="001F1A0A"/>
    <w:rsid w:val="001F4C70"/>
    <w:rsid w:val="00201CF0"/>
    <w:rsid w:val="00204A00"/>
    <w:rsid w:val="00205A61"/>
    <w:rsid w:val="00211BE4"/>
    <w:rsid w:val="0021567B"/>
    <w:rsid w:val="002160E5"/>
    <w:rsid w:val="002161BE"/>
    <w:rsid w:val="00220507"/>
    <w:rsid w:val="00220C1E"/>
    <w:rsid w:val="002252F5"/>
    <w:rsid w:val="00225FBD"/>
    <w:rsid w:val="00230FF6"/>
    <w:rsid w:val="00235C49"/>
    <w:rsid w:val="002370B0"/>
    <w:rsid w:val="002371CD"/>
    <w:rsid w:val="00237DE6"/>
    <w:rsid w:val="0024257F"/>
    <w:rsid w:val="00243B0D"/>
    <w:rsid w:val="00245CAC"/>
    <w:rsid w:val="00246C46"/>
    <w:rsid w:val="00250158"/>
    <w:rsid w:val="002518A1"/>
    <w:rsid w:val="00252B3F"/>
    <w:rsid w:val="00260948"/>
    <w:rsid w:val="002612E3"/>
    <w:rsid w:val="00264EE7"/>
    <w:rsid w:val="00265F11"/>
    <w:rsid w:val="002661CC"/>
    <w:rsid w:val="00272222"/>
    <w:rsid w:val="00272387"/>
    <w:rsid w:val="00272A87"/>
    <w:rsid w:val="002735F1"/>
    <w:rsid w:val="00274606"/>
    <w:rsid w:val="002750D5"/>
    <w:rsid w:val="002764FA"/>
    <w:rsid w:val="0027764D"/>
    <w:rsid w:val="00280ABC"/>
    <w:rsid w:val="002829D8"/>
    <w:rsid w:val="00285398"/>
    <w:rsid w:val="00290624"/>
    <w:rsid w:val="0029062A"/>
    <w:rsid w:val="0029070B"/>
    <w:rsid w:val="00292CE8"/>
    <w:rsid w:val="002A3ABD"/>
    <w:rsid w:val="002A59EC"/>
    <w:rsid w:val="002A5B6D"/>
    <w:rsid w:val="002A7646"/>
    <w:rsid w:val="002B0074"/>
    <w:rsid w:val="002B0205"/>
    <w:rsid w:val="002B2C83"/>
    <w:rsid w:val="002B46A4"/>
    <w:rsid w:val="002B69B3"/>
    <w:rsid w:val="002C414E"/>
    <w:rsid w:val="002C6253"/>
    <w:rsid w:val="002C70CB"/>
    <w:rsid w:val="002D043C"/>
    <w:rsid w:val="002D1B35"/>
    <w:rsid w:val="002D3CA8"/>
    <w:rsid w:val="002E0EA5"/>
    <w:rsid w:val="002E0F82"/>
    <w:rsid w:val="002E4218"/>
    <w:rsid w:val="002E54B2"/>
    <w:rsid w:val="002E68D4"/>
    <w:rsid w:val="002E6E0F"/>
    <w:rsid w:val="002E760B"/>
    <w:rsid w:val="002F0521"/>
    <w:rsid w:val="002F1A14"/>
    <w:rsid w:val="002F1D65"/>
    <w:rsid w:val="002F1F15"/>
    <w:rsid w:val="002F2814"/>
    <w:rsid w:val="002F40C6"/>
    <w:rsid w:val="002F61AC"/>
    <w:rsid w:val="002F668B"/>
    <w:rsid w:val="00300D14"/>
    <w:rsid w:val="00304616"/>
    <w:rsid w:val="0031392E"/>
    <w:rsid w:val="0031406E"/>
    <w:rsid w:val="00317485"/>
    <w:rsid w:val="003178B7"/>
    <w:rsid w:val="00322BF3"/>
    <w:rsid w:val="00324BF5"/>
    <w:rsid w:val="00325D86"/>
    <w:rsid w:val="003308BC"/>
    <w:rsid w:val="00331758"/>
    <w:rsid w:val="00331927"/>
    <w:rsid w:val="00331A83"/>
    <w:rsid w:val="00331D08"/>
    <w:rsid w:val="003322A5"/>
    <w:rsid w:val="003327F7"/>
    <w:rsid w:val="0033441F"/>
    <w:rsid w:val="00336F42"/>
    <w:rsid w:val="0034178B"/>
    <w:rsid w:val="00344D35"/>
    <w:rsid w:val="00350B28"/>
    <w:rsid w:val="00350F56"/>
    <w:rsid w:val="00352271"/>
    <w:rsid w:val="00352367"/>
    <w:rsid w:val="00354BBC"/>
    <w:rsid w:val="0035524C"/>
    <w:rsid w:val="003570DD"/>
    <w:rsid w:val="0035720C"/>
    <w:rsid w:val="00357528"/>
    <w:rsid w:val="00357757"/>
    <w:rsid w:val="0036033E"/>
    <w:rsid w:val="0036664C"/>
    <w:rsid w:val="00370574"/>
    <w:rsid w:val="003852E0"/>
    <w:rsid w:val="00387202"/>
    <w:rsid w:val="0039399C"/>
    <w:rsid w:val="00394841"/>
    <w:rsid w:val="0039623E"/>
    <w:rsid w:val="00396744"/>
    <w:rsid w:val="003974D2"/>
    <w:rsid w:val="003A04FB"/>
    <w:rsid w:val="003A0AD4"/>
    <w:rsid w:val="003A0D49"/>
    <w:rsid w:val="003A1998"/>
    <w:rsid w:val="003A353B"/>
    <w:rsid w:val="003A4D8B"/>
    <w:rsid w:val="003A58B6"/>
    <w:rsid w:val="003A6F92"/>
    <w:rsid w:val="003A762C"/>
    <w:rsid w:val="003A77C9"/>
    <w:rsid w:val="003B0CC6"/>
    <w:rsid w:val="003B379A"/>
    <w:rsid w:val="003B4BDC"/>
    <w:rsid w:val="003B64A4"/>
    <w:rsid w:val="003B7072"/>
    <w:rsid w:val="003B7B14"/>
    <w:rsid w:val="003B7E65"/>
    <w:rsid w:val="003C0DD6"/>
    <w:rsid w:val="003C2058"/>
    <w:rsid w:val="003C4965"/>
    <w:rsid w:val="003C6D65"/>
    <w:rsid w:val="003C7B45"/>
    <w:rsid w:val="003D214B"/>
    <w:rsid w:val="003D2640"/>
    <w:rsid w:val="003D4099"/>
    <w:rsid w:val="003D4E85"/>
    <w:rsid w:val="003D694F"/>
    <w:rsid w:val="003E06F0"/>
    <w:rsid w:val="003E116A"/>
    <w:rsid w:val="003F1E46"/>
    <w:rsid w:val="003F27DB"/>
    <w:rsid w:val="003F359B"/>
    <w:rsid w:val="003F4BFB"/>
    <w:rsid w:val="003F7912"/>
    <w:rsid w:val="00401E49"/>
    <w:rsid w:val="00402691"/>
    <w:rsid w:val="00402BF9"/>
    <w:rsid w:val="00403BAF"/>
    <w:rsid w:val="00403F65"/>
    <w:rsid w:val="00404660"/>
    <w:rsid w:val="00404D1B"/>
    <w:rsid w:val="00412929"/>
    <w:rsid w:val="00413BFF"/>
    <w:rsid w:val="004152B0"/>
    <w:rsid w:val="00415BE9"/>
    <w:rsid w:val="00416376"/>
    <w:rsid w:val="004165D1"/>
    <w:rsid w:val="00420493"/>
    <w:rsid w:val="00420E74"/>
    <w:rsid w:val="00424789"/>
    <w:rsid w:val="00427B5E"/>
    <w:rsid w:val="00430012"/>
    <w:rsid w:val="00432AA4"/>
    <w:rsid w:val="0043671A"/>
    <w:rsid w:val="004424C1"/>
    <w:rsid w:val="004426D6"/>
    <w:rsid w:val="00446383"/>
    <w:rsid w:val="00446659"/>
    <w:rsid w:val="0045053D"/>
    <w:rsid w:val="00452CB0"/>
    <w:rsid w:val="00452F0E"/>
    <w:rsid w:val="00457862"/>
    <w:rsid w:val="0046546A"/>
    <w:rsid w:val="004660EB"/>
    <w:rsid w:val="00466340"/>
    <w:rsid w:val="0046794D"/>
    <w:rsid w:val="00470E01"/>
    <w:rsid w:val="004720B6"/>
    <w:rsid w:val="0047280B"/>
    <w:rsid w:val="0047344B"/>
    <w:rsid w:val="0047443B"/>
    <w:rsid w:val="00474EF5"/>
    <w:rsid w:val="004778CF"/>
    <w:rsid w:val="00483A7C"/>
    <w:rsid w:val="00484D5E"/>
    <w:rsid w:val="00484DEC"/>
    <w:rsid w:val="004852CD"/>
    <w:rsid w:val="00491C62"/>
    <w:rsid w:val="004923DD"/>
    <w:rsid w:val="004926EF"/>
    <w:rsid w:val="00493842"/>
    <w:rsid w:val="004A1553"/>
    <w:rsid w:val="004A3944"/>
    <w:rsid w:val="004A70D3"/>
    <w:rsid w:val="004A7994"/>
    <w:rsid w:val="004B1922"/>
    <w:rsid w:val="004B1FB7"/>
    <w:rsid w:val="004B7A63"/>
    <w:rsid w:val="004B7C70"/>
    <w:rsid w:val="004C085D"/>
    <w:rsid w:val="004C0F0D"/>
    <w:rsid w:val="004C0F4E"/>
    <w:rsid w:val="004C3120"/>
    <w:rsid w:val="004C39F2"/>
    <w:rsid w:val="004C508D"/>
    <w:rsid w:val="004C6633"/>
    <w:rsid w:val="004C69F5"/>
    <w:rsid w:val="004C77BF"/>
    <w:rsid w:val="004D3E27"/>
    <w:rsid w:val="004D57E1"/>
    <w:rsid w:val="004D61D3"/>
    <w:rsid w:val="004D7445"/>
    <w:rsid w:val="004E016B"/>
    <w:rsid w:val="004E0951"/>
    <w:rsid w:val="004E1EF1"/>
    <w:rsid w:val="004E35C2"/>
    <w:rsid w:val="004E58AE"/>
    <w:rsid w:val="004E6131"/>
    <w:rsid w:val="004F02C8"/>
    <w:rsid w:val="004F2DFE"/>
    <w:rsid w:val="004F432C"/>
    <w:rsid w:val="004F5B76"/>
    <w:rsid w:val="004F7F57"/>
    <w:rsid w:val="004F7FC4"/>
    <w:rsid w:val="0050065F"/>
    <w:rsid w:val="0050223F"/>
    <w:rsid w:val="00502F3F"/>
    <w:rsid w:val="005045B7"/>
    <w:rsid w:val="0050593B"/>
    <w:rsid w:val="00506428"/>
    <w:rsid w:val="005125BA"/>
    <w:rsid w:val="00517C4A"/>
    <w:rsid w:val="005219B9"/>
    <w:rsid w:val="00521BAB"/>
    <w:rsid w:val="0052521A"/>
    <w:rsid w:val="005254E7"/>
    <w:rsid w:val="00526CFD"/>
    <w:rsid w:val="00530BF0"/>
    <w:rsid w:val="00531054"/>
    <w:rsid w:val="00532305"/>
    <w:rsid w:val="00532CEA"/>
    <w:rsid w:val="00534CCD"/>
    <w:rsid w:val="00535324"/>
    <w:rsid w:val="00544B67"/>
    <w:rsid w:val="00545609"/>
    <w:rsid w:val="00545D51"/>
    <w:rsid w:val="005509DE"/>
    <w:rsid w:val="00550D8A"/>
    <w:rsid w:val="00551F1D"/>
    <w:rsid w:val="00557300"/>
    <w:rsid w:val="005602FE"/>
    <w:rsid w:val="00560516"/>
    <w:rsid w:val="005613D2"/>
    <w:rsid w:val="00564DEB"/>
    <w:rsid w:val="00564E2A"/>
    <w:rsid w:val="00564F5F"/>
    <w:rsid w:val="005654EF"/>
    <w:rsid w:val="00565E81"/>
    <w:rsid w:val="00567E96"/>
    <w:rsid w:val="00571E65"/>
    <w:rsid w:val="005808EC"/>
    <w:rsid w:val="005814DA"/>
    <w:rsid w:val="00581EBE"/>
    <w:rsid w:val="005827D9"/>
    <w:rsid w:val="005836D7"/>
    <w:rsid w:val="00586FCA"/>
    <w:rsid w:val="00590AFD"/>
    <w:rsid w:val="00591822"/>
    <w:rsid w:val="00593283"/>
    <w:rsid w:val="005A05EB"/>
    <w:rsid w:val="005A310C"/>
    <w:rsid w:val="005A3F4C"/>
    <w:rsid w:val="005A5EC5"/>
    <w:rsid w:val="005A632F"/>
    <w:rsid w:val="005A69C7"/>
    <w:rsid w:val="005A7DCC"/>
    <w:rsid w:val="005B0F2F"/>
    <w:rsid w:val="005B0FB5"/>
    <w:rsid w:val="005B367D"/>
    <w:rsid w:val="005B4C9C"/>
    <w:rsid w:val="005B4CD9"/>
    <w:rsid w:val="005B4D8D"/>
    <w:rsid w:val="005B576D"/>
    <w:rsid w:val="005C003B"/>
    <w:rsid w:val="005C31F0"/>
    <w:rsid w:val="005C3BB5"/>
    <w:rsid w:val="005C3F8D"/>
    <w:rsid w:val="005C458A"/>
    <w:rsid w:val="005C54F5"/>
    <w:rsid w:val="005C77B9"/>
    <w:rsid w:val="005C7A35"/>
    <w:rsid w:val="005D0AB1"/>
    <w:rsid w:val="005D1DE1"/>
    <w:rsid w:val="005D20EF"/>
    <w:rsid w:val="005D373F"/>
    <w:rsid w:val="005D5FAE"/>
    <w:rsid w:val="005E2474"/>
    <w:rsid w:val="005E40D9"/>
    <w:rsid w:val="005E5051"/>
    <w:rsid w:val="005E5E3B"/>
    <w:rsid w:val="005E716E"/>
    <w:rsid w:val="005E7F3D"/>
    <w:rsid w:val="005F0779"/>
    <w:rsid w:val="005F12E6"/>
    <w:rsid w:val="005F1936"/>
    <w:rsid w:val="005F2082"/>
    <w:rsid w:val="005F7E3E"/>
    <w:rsid w:val="00600738"/>
    <w:rsid w:val="006029A7"/>
    <w:rsid w:val="006076A7"/>
    <w:rsid w:val="00610C13"/>
    <w:rsid w:val="006125D4"/>
    <w:rsid w:val="0061309B"/>
    <w:rsid w:val="006156C7"/>
    <w:rsid w:val="006157F8"/>
    <w:rsid w:val="00616E65"/>
    <w:rsid w:val="00621CF1"/>
    <w:rsid w:val="00624B6B"/>
    <w:rsid w:val="006258D2"/>
    <w:rsid w:val="00626584"/>
    <w:rsid w:val="006326B2"/>
    <w:rsid w:val="00634264"/>
    <w:rsid w:val="00635CB1"/>
    <w:rsid w:val="0063648D"/>
    <w:rsid w:val="00641534"/>
    <w:rsid w:val="00644567"/>
    <w:rsid w:val="00646303"/>
    <w:rsid w:val="00647E48"/>
    <w:rsid w:val="0065013C"/>
    <w:rsid w:val="00651568"/>
    <w:rsid w:val="00651ABB"/>
    <w:rsid w:val="00652C41"/>
    <w:rsid w:val="00654088"/>
    <w:rsid w:val="006540C3"/>
    <w:rsid w:val="006542E6"/>
    <w:rsid w:val="0065433F"/>
    <w:rsid w:val="00663300"/>
    <w:rsid w:val="00667CC3"/>
    <w:rsid w:val="0067362A"/>
    <w:rsid w:val="00674C84"/>
    <w:rsid w:val="0068096D"/>
    <w:rsid w:val="00681472"/>
    <w:rsid w:val="00681CCE"/>
    <w:rsid w:val="00681D18"/>
    <w:rsid w:val="006839E9"/>
    <w:rsid w:val="006845D3"/>
    <w:rsid w:val="00685C7F"/>
    <w:rsid w:val="006905AC"/>
    <w:rsid w:val="00690DE4"/>
    <w:rsid w:val="0069169A"/>
    <w:rsid w:val="00693F18"/>
    <w:rsid w:val="00697313"/>
    <w:rsid w:val="006A079F"/>
    <w:rsid w:val="006A0E9C"/>
    <w:rsid w:val="006A2504"/>
    <w:rsid w:val="006A5E37"/>
    <w:rsid w:val="006A611F"/>
    <w:rsid w:val="006B255F"/>
    <w:rsid w:val="006B6015"/>
    <w:rsid w:val="006B635E"/>
    <w:rsid w:val="006C1B49"/>
    <w:rsid w:val="006C1EA8"/>
    <w:rsid w:val="006C2ABA"/>
    <w:rsid w:val="006C39B4"/>
    <w:rsid w:val="006C5F3B"/>
    <w:rsid w:val="006C61BE"/>
    <w:rsid w:val="006C728D"/>
    <w:rsid w:val="006C74EE"/>
    <w:rsid w:val="006C79C6"/>
    <w:rsid w:val="006D3709"/>
    <w:rsid w:val="006D39DB"/>
    <w:rsid w:val="006D4D10"/>
    <w:rsid w:val="006D5D98"/>
    <w:rsid w:val="006E1190"/>
    <w:rsid w:val="006E4FA6"/>
    <w:rsid w:val="006E5D92"/>
    <w:rsid w:val="006E7EB6"/>
    <w:rsid w:val="006F3397"/>
    <w:rsid w:val="006F58A0"/>
    <w:rsid w:val="006F6848"/>
    <w:rsid w:val="006F691E"/>
    <w:rsid w:val="006F754E"/>
    <w:rsid w:val="00701E9B"/>
    <w:rsid w:val="00704590"/>
    <w:rsid w:val="00704EAC"/>
    <w:rsid w:val="00706B96"/>
    <w:rsid w:val="007071A3"/>
    <w:rsid w:val="00712087"/>
    <w:rsid w:val="00713B8E"/>
    <w:rsid w:val="0071542E"/>
    <w:rsid w:val="00717078"/>
    <w:rsid w:val="00717776"/>
    <w:rsid w:val="00722713"/>
    <w:rsid w:val="00722C36"/>
    <w:rsid w:val="007237CC"/>
    <w:rsid w:val="00723A98"/>
    <w:rsid w:val="00723AC7"/>
    <w:rsid w:val="007246F4"/>
    <w:rsid w:val="0072541B"/>
    <w:rsid w:val="007309F1"/>
    <w:rsid w:val="00732B7A"/>
    <w:rsid w:val="00732C25"/>
    <w:rsid w:val="00740C9C"/>
    <w:rsid w:val="00745568"/>
    <w:rsid w:val="0074647D"/>
    <w:rsid w:val="00746558"/>
    <w:rsid w:val="00747A0C"/>
    <w:rsid w:val="00747EDD"/>
    <w:rsid w:val="00750D1C"/>
    <w:rsid w:val="0075122D"/>
    <w:rsid w:val="00752480"/>
    <w:rsid w:val="00762257"/>
    <w:rsid w:val="0076234B"/>
    <w:rsid w:val="007625B2"/>
    <w:rsid w:val="00763125"/>
    <w:rsid w:val="0076545B"/>
    <w:rsid w:val="00767923"/>
    <w:rsid w:val="00773864"/>
    <w:rsid w:val="00773ADD"/>
    <w:rsid w:val="007740E6"/>
    <w:rsid w:val="0077708E"/>
    <w:rsid w:val="0077785B"/>
    <w:rsid w:val="00783579"/>
    <w:rsid w:val="007842BD"/>
    <w:rsid w:val="00784BCF"/>
    <w:rsid w:val="00784DBC"/>
    <w:rsid w:val="00785714"/>
    <w:rsid w:val="00787178"/>
    <w:rsid w:val="00787543"/>
    <w:rsid w:val="00793426"/>
    <w:rsid w:val="00793555"/>
    <w:rsid w:val="0079483D"/>
    <w:rsid w:val="007A0BE8"/>
    <w:rsid w:val="007A31DA"/>
    <w:rsid w:val="007A4967"/>
    <w:rsid w:val="007A5470"/>
    <w:rsid w:val="007A72EF"/>
    <w:rsid w:val="007B008A"/>
    <w:rsid w:val="007B06AC"/>
    <w:rsid w:val="007B1ECB"/>
    <w:rsid w:val="007B2026"/>
    <w:rsid w:val="007C0D46"/>
    <w:rsid w:val="007C1CF2"/>
    <w:rsid w:val="007C3D11"/>
    <w:rsid w:val="007C684F"/>
    <w:rsid w:val="007D00B7"/>
    <w:rsid w:val="007D154C"/>
    <w:rsid w:val="007D263C"/>
    <w:rsid w:val="007D3F47"/>
    <w:rsid w:val="007D4B3C"/>
    <w:rsid w:val="007D7E31"/>
    <w:rsid w:val="007E050C"/>
    <w:rsid w:val="007E05CF"/>
    <w:rsid w:val="007E0A59"/>
    <w:rsid w:val="007E13D1"/>
    <w:rsid w:val="007E17DB"/>
    <w:rsid w:val="007E5615"/>
    <w:rsid w:val="007E5890"/>
    <w:rsid w:val="007E5BC6"/>
    <w:rsid w:val="007E75AA"/>
    <w:rsid w:val="007F0B15"/>
    <w:rsid w:val="007F3697"/>
    <w:rsid w:val="007F461B"/>
    <w:rsid w:val="007F54F3"/>
    <w:rsid w:val="007F7AB3"/>
    <w:rsid w:val="0080016A"/>
    <w:rsid w:val="0080065E"/>
    <w:rsid w:val="008009FD"/>
    <w:rsid w:val="00801F03"/>
    <w:rsid w:val="00805060"/>
    <w:rsid w:val="008058BA"/>
    <w:rsid w:val="00806C23"/>
    <w:rsid w:val="008131B1"/>
    <w:rsid w:val="008210C3"/>
    <w:rsid w:val="00822F9C"/>
    <w:rsid w:val="00823A8D"/>
    <w:rsid w:val="00826BA6"/>
    <w:rsid w:val="00827248"/>
    <w:rsid w:val="0082729E"/>
    <w:rsid w:val="0083181D"/>
    <w:rsid w:val="008366A2"/>
    <w:rsid w:val="00836704"/>
    <w:rsid w:val="00837106"/>
    <w:rsid w:val="00837DC9"/>
    <w:rsid w:val="00840F46"/>
    <w:rsid w:val="0084138A"/>
    <w:rsid w:val="008434F9"/>
    <w:rsid w:val="00844DBA"/>
    <w:rsid w:val="008502D7"/>
    <w:rsid w:val="00850D20"/>
    <w:rsid w:val="00851B99"/>
    <w:rsid w:val="00855876"/>
    <w:rsid w:val="00856578"/>
    <w:rsid w:val="00856BB5"/>
    <w:rsid w:val="0085775D"/>
    <w:rsid w:val="00865B14"/>
    <w:rsid w:val="00870D17"/>
    <w:rsid w:val="00871D80"/>
    <w:rsid w:val="008727C9"/>
    <w:rsid w:val="00872C3A"/>
    <w:rsid w:val="008740AB"/>
    <w:rsid w:val="00874400"/>
    <w:rsid w:val="008754A9"/>
    <w:rsid w:val="008754C6"/>
    <w:rsid w:val="00875F92"/>
    <w:rsid w:val="008804A1"/>
    <w:rsid w:val="008808B1"/>
    <w:rsid w:val="00882DC2"/>
    <w:rsid w:val="00883178"/>
    <w:rsid w:val="00884A20"/>
    <w:rsid w:val="008876AE"/>
    <w:rsid w:val="00887B78"/>
    <w:rsid w:val="00892D48"/>
    <w:rsid w:val="00896D8E"/>
    <w:rsid w:val="008976C4"/>
    <w:rsid w:val="00897810"/>
    <w:rsid w:val="008A082A"/>
    <w:rsid w:val="008A4A4A"/>
    <w:rsid w:val="008A4E8F"/>
    <w:rsid w:val="008A5BAA"/>
    <w:rsid w:val="008A67A0"/>
    <w:rsid w:val="008A6D5F"/>
    <w:rsid w:val="008B0140"/>
    <w:rsid w:val="008B086B"/>
    <w:rsid w:val="008B08AD"/>
    <w:rsid w:val="008B1ACE"/>
    <w:rsid w:val="008B25C9"/>
    <w:rsid w:val="008B313B"/>
    <w:rsid w:val="008B37EA"/>
    <w:rsid w:val="008B383F"/>
    <w:rsid w:val="008B65C5"/>
    <w:rsid w:val="008C2154"/>
    <w:rsid w:val="008C33CB"/>
    <w:rsid w:val="008C6189"/>
    <w:rsid w:val="008D061B"/>
    <w:rsid w:val="008D3104"/>
    <w:rsid w:val="008D41ED"/>
    <w:rsid w:val="008D79C7"/>
    <w:rsid w:val="008E0380"/>
    <w:rsid w:val="008E0ABD"/>
    <w:rsid w:val="008E0AFB"/>
    <w:rsid w:val="008E0D3B"/>
    <w:rsid w:val="008E490E"/>
    <w:rsid w:val="008E4C5B"/>
    <w:rsid w:val="008E66AE"/>
    <w:rsid w:val="008E6FA0"/>
    <w:rsid w:val="008F01F7"/>
    <w:rsid w:val="008F1FB3"/>
    <w:rsid w:val="008F4A56"/>
    <w:rsid w:val="008F7680"/>
    <w:rsid w:val="009003F5"/>
    <w:rsid w:val="00905079"/>
    <w:rsid w:val="00907C82"/>
    <w:rsid w:val="009132FC"/>
    <w:rsid w:val="00913F56"/>
    <w:rsid w:val="00914BB3"/>
    <w:rsid w:val="009260D1"/>
    <w:rsid w:val="00930E58"/>
    <w:rsid w:val="00935263"/>
    <w:rsid w:val="0093755B"/>
    <w:rsid w:val="00937CA4"/>
    <w:rsid w:val="00940806"/>
    <w:rsid w:val="00941160"/>
    <w:rsid w:val="0094188C"/>
    <w:rsid w:val="009440C5"/>
    <w:rsid w:val="0094765B"/>
    <w:rsid w:val="0095302C"/>
    <w:rsid w:val="0095378C"/>
    <w:rsid w:val="00956BBD"/>
    <w:rsid w:val="00964AFE"/>
    <w:rsid w:val="0096613B"/>
    <w:rsid w:val="00974A1E"/>
    <w:rsid w:val="00974F18"/>
    <w:rsid w:val="00983417"/>
    <w:rsid w:val="009849C8"/>
    <w:rsid w:val="00985A12"/>
    <w:rsid w:val="00986D0C"/>
    <w:rsid w:val="00990EEC"/>
    <w:rsid w:val="009927B6"/>
    <w:rsid w:val="00996B50"/>
    <w:rsid w:val="00997774"/>
    <w:rsid w:val="009A0656"/>
    <w:rsid w:val="009A176E"/>
    <w:rsid w:val="009A52DF"/>
    <w:rsid w:val="009A606E"/>
    <w:rsid w:val="009A61CB"/>
    <w:rsid w:val="009A6860"/>
    <w:rsid w:val="009B1E42"/>
    <w:rsid w:val="009B26E5"/>
    <w:rsid w:val="009B4811"/>
    <w:rsid w:val="009B7B14"/>
    <w:rsid w:val="009C12C8"/>
    <w:rsid w:val="009C6351"/>
    <w:rsid w:val="009C63DA"/>
    <w:rsid w:val="009D17FC"/>
    <w:rsid w:val="009D1E8D"/>
    <w:rsid w:val="009D453B"/>
    <w:rsid w:val="009D53FD"/>
    <w:rsid w:val="009D59E4"/>
    <w:rsid w:val="009D7739"/>
    <w:rsid w:val="009E0244"/>
    <w:rsid w:val="009E298A"/>
    <w:rsid w:val="009E3BF6"/>
    <w:rsid w:val="009E3FE0"/>
    <w:rsid w:val="009E519D"/>
    <w:rsid w:val="009F0885"/>
    <w:rsid w:val="009F0BE3"/>
    <w:rsid w:val="009F20D8"/>
    <w:rsid w:val="009F216E"/>
    <w:rsid w:val="009F5A4C"/>
    <w:rsid w:val="009F5C34"/>
    <w:rsid w:val="00A01315"/>
    <w:rsid w:val="00A02C57"/>
    <w:rsid w:val="00A02E18"/>
    <w:rsid w:val="00A02F59"/>
    <w:rsid w:val="00A04581"/>
    <w:rsid w:val="00A04F7F"/>
    <w:rsid w:val="00A05FE2"/>
    <w:rsid w:val="00A06284"/>
    <w:rsid w:val="00A1341F"/>
    <w:rsid w:val="00A1640B"/>
    <w:rsid w:val="00A229B3"/>
    <w:rsid w:val="00A2445E"/>
    <w:rsid w:val="00A25561"/>
    <w:rsid w:val="00A259A9"/>
    <w:rsid w:val="00A30B20"/>
    <w:rsid w:val="00A3401C"/>
    <w:rsid w:val="00A37454"/>
    <w:rsid w:val="00A40E91"/>
    <w:rsid w:val="00A438E4"/>
    <w:rsid w:val="00A45471"/>
    <w:rsid w:val="00A45C96"/>
    <w:rsid w:val="00A47826"/>
    <w:rsid w:val="00A51E87"/>
    <w:rsid w:val="00A53E7D"/>
    <w:rsid w:val="00A541FF"/>
    <w:rsid w:val="00A545C6"/>
    <w:rsid w:val="00A558D9"/>
    <w:rsid w:val="00A563F5"/>
    <w:rsid w:val="00A57B8D"/>
    <w:rsid w:val="00A57D06"/>
    <w:rsid w:val="00A6040F"/>
    <w:rsid w:val="00A61752"/>
    <w:rsid w:val="00A61942"/>
    <w:rsid w:val="00A61B57"/>
    <w:rsid w:val="00A63B0D"/>
    <w:rsid w:val="00A707B4"/>
    <w:rsid w:val="00A729E2"/>
    <w:rsid w:val="00A73BC5"/>
    <w:rsid w:val="00A76817"/>
    <w:rsid w:val="00A80013"/>
    <w:rsid w:val="00A82970"/>
    <w:rsid w:val="00A82D2F"/>
    <w:rsid w:val="00A82DAC"/>
    <w:rsid w:val="00A842C2"/>
    <w:rsid w:val="00A852AD"/>
    <w:rsid w:val="00A87990"/>
    <w:rsid w:val="00A90483"/>
    <w:rsid w:val="00A909DB"/>
    <w:rsid w:val="00A92176"/>
    <w:rsid w:val="00A93406"/>
    <w:rsid w:val="00A94D76"/>
    <w:rsid w:val="00A9513E"/>
    <w:rsid w:val="00A956DC"/>
    <w:rsid w:val="00AA1AEC"/>
    <w:rsid w:val="00AA3C50"/>
    <w:rsid w:val="00AA4130"/>
    <w:rsid w:val="00AA458C"/>
    <w:rsid w:val="00AA5E4C"/>
    <w:rsid w:val="00AB043B"/>
    <w:rsid w:val="00AB04BC"/>
    <w:rsid w:val="00AB15F7"/>
    <w:rsid w:val="00AB196B"/>
    <w:rsid w:val="00AB42F7"/>
    <w:rsid w:val="00AB467F"/>
    <w:rsid w:val="00AB76BE"/>
    <w:rsid w:val="00AC1DF0"/>
    <w:rsid w:val="00AC1E8E"/>
    <w:rsid w:val="00AC3489"/>
    <w:rsid w:val="00AC4734"/>
    <w:rsid w:val="00AC5200"/>
    <w:rsid w:val="00AC6667"/>
    <w:rsid w:val="00AC7F1B"/>
    <w:rsid w:val="00AD199C"/>
    <w:rsid w:val="00AD2FB3"/>
    <w:rsid w:val="00AD30BF"/>
    <w:rsid w:val="00AD32DF"/>
    <w:rsid w:val="00AD5197"/>
    <w:rsid w:val="00AD5361"/>
    <w:rsid w:val="00AD67C8"/>
    <w:rsid w:val="00AD7785"/>
    <w:rsid w:val="00AE095D"/>
    <w:rsid w:val="00AE156C"/>
    <w:rsid w:val="00AE1B2A"/>
    <w:rsid w:val="00AE3DD7"/>
    <w:rsid w:val="00AF212F"/>
    <w:rsid w:val="00AF2D51"/>
    <w:rsid w:val="00AF58FE"/>
    <w:rsid w:val="00AF67E0"/>
    <w:rsid w:val="00B01973"/>
    <w:rsid w:val="00B06814"/>
    <w:rsid w:val="00B079A5"/>
    <w:rsid w:val="00B134B3"/>
    <w:rsid w:val="00B13E07"/>
    <w:rsid w:val="00B20505"/>
    <w:rsid w:val="00B20DAC"/>
    <w:rsid w:val="00B22DBE"/>
    <w:rsid w:val="00B23872"/>
    <w:rsid w:val="00B259A2"/>
    <w:rsid w:val="00B27BCF"/>
    <w:rsid w:val="00B308BC"/>
    <w:rsid w:val="00B30970"/>
    <w:rsid w:val="00B30E36"/>
    <w:rsid w:val="00B31993"/>
    <w:rsid w:val="00B335C1"/>
    <w:rsid w:val="00B355BF"/>
    <w:rsid w:val="00B3703C"/>
    <w:rsid w:val="00B378DB"/>
    <w:rsid w:val="00B37CE6"/>
    <w:rsid w:val="00B421C3"/>
    <w:rsid w:val="00B43740"/>
    <w:rsid w:val="00B44DC2"/>
    <w:rsid w:val="00B450D0"/>
    <w:rsid w:val="00B45922"/>
    <w:rsid w:val="00B45CB9"/>
    <w:rsid w:val="00B47B9C"/>
    <w:rsid w:val="00B50FD2"/>
    <w:rsid w:val="00B52134"/>
    <w:rsid w:val="00B539C4"/>
    <w:rsid w:val="00B55621"/>
    <w:rsid w:val="00B5615C"/>
    <w:rsid w:val="00B563BD"/>
    <w:rsid w:val="00B60940"/>
    <w:rsid w:val="00B62F8E"/>
    <w:rsid w:val="00B63E9E"/>
    <w:rsid w:val="00B656BF"/>
    <w:rsid w:val="00B657C5"/>
    <w:rsid w:val="00B658B9"/>
    <w:rsid w:val="00B67E33"/>
    <w:rsid w:val="00B71157"/>
    <w:rsid w:val="00B71602"/>
    <w:rsid w:val="00B734FA"/>
    <w:rsid w:val="00B7488B"/>
    <w:rsid w:val="00B75511"/>
    <w:rsid w:val="00B76C39"/>
    <w:rsid w:val="00B7780F"/>
    <w:rsid w:val="00B81FE0"/>
    <w:rsid w:val="00B848E9"/>
    <w:rsid w:val="00B85FF2"/>
    <w:rsid w:val="00B86D84"/>
    <w:rsid w:val="00B900ED"/>
    <w:rsid w:val="00B939CB"/>
    <w:rsid w:val="00B963B7"/>
    <w:rsid w:val="00B96A99"/>
    <w:rsid w:val="00B974D4"/>
    <w:rsid w:val="00BA0DDD"/>
    <w:rsid w:val="00BA41BC"/>
    <w:rsid w:val="00BA4904"/>
    <w:rsid w:val="00BA5CF2"/>
    <w:rsid w:val="00BA6B5C"/>
    <w:rsid w:val="00BA7036"/>
    <w:rsid w:val="00BB012A"/>
    <w:rsid w:val="00BB0CE0"/>
    <w:rsid w:val="00BB34C1"/>
    <w:rsid w:val="00BB3726"/>
    <w:rsid w:val="00BB759F"/>
    <w:rsid w:val="00BC0C56"/>
    <w:rsid w:val="00BC1949"/>
    <w:rsid w:val="00BC3519"/>
    <w:rsid w:val="00BC42F7"/>
    <w:rsid w:val="00BC459D"/>
    <w:rsid w:val="00BC555B"/>
    <w:rsid w:val="00BC58C1"/>
    <w:rsid w:val="00BC6214"/>
    <w:rsid w:val="00BC625F"/>
    <w:rsid w:val="00BC6572"/>
    <w:rsid w:val="00BD067D"/>
    <w:rsid w:val="00BD0875"/>
    <w:rsid w:val="00BD0975"/>
    <w:rsid w:val="00BD1093"/>
    <w:rsid w:val="00BD205E"/>
    <w:rsid w:val="00BD2E79"/>
    <w:rsid w:val="00BD3F52"/>
    <w:rsid w:val="00BD409A"/>
    <w:rsid w:val="00BD532D"/>
    <w:rsid w:val="00BD5993"/>
    <w:rsid w:val="00BD6118"/>
    <w:rsid w:val="00BE065A"/>
    <w:rsid w:val="00BE24D1"/>
    <w:rsid w:val="00BE270B"/>
    <w:rsid w:val="00BE3521"/>
    <w:rsid w:val="00BE41F2"/>
    <w:rsid w:val="00BE5BD4"/>
    <w:rsid w:val="00BE5C6F"/>
    <w:rsid w:val="00BE6F5A"/>
    <w:rsid w:val="00BE71C7"/>
    <w:rsid w:val="00BE7ADB"/>
    <w:rsid w:val="00BE7B65"/>
    <w:rsid w:val="00BF0E04"/>
    <w:rsid w:val="00BF18F2"/>
    <w:rsid w:val="00BF3C63"/>
    <w:rsid w:val="00BF6441"/>
    <w:rsid w:val="00BF7642"/>
    <w:rsid w:val="00C04821"/>
    <w:rsid w:val="00C0524D"/>
    <w:rsid w:val="00C06CAC"/>
    <w:rsid w:val="00C16F5D"/>
    <w:rsid w:val="00C171F1"/>
    <w:rsid w:val="00C171F6"/>
    <w:rsid w:val="00C20603"/>
    <w:rsid w:val="00C228D0"/>
    <w:rsid w:val="00C24917"/>
    <w:rsid w:val="00C24CFF"/>
    <w:rsid w:val="00C26150"/>
    <w:rsid w:val="00C279FF"/>
    <w:rsid w:val="00C27FF2"/>
    <w:rsid w:val="00C310A0"/>
    <w:rsid w:val="00C3336C"/>
    <w:rsid w:val="00C4407D"/>
    <w:rsid w:val="00C50ADD"/>
    <w:rsid w:val="00C52FA9"/>
    <w:rsid w:val="00C54164"/>
    <w:rsid w:val="00C54B1B"/>
    <w:rsid w:val="00C5582D"/>
    <w:rsid w:val="00C6152F"/>
    <w:rsid w:val="00C61B39"/>
    <w:rsid w:val="00C624AD"/>
    <w:rsid w:val="00C628F6"/>
    <w:rsid w:val="00C62A73"/>
    <w:rsid w:val="00C6567A"/>
    <w:rsid w:val="00C66B54"/>
    <w:rsid w:val="00C67CB5"/>
    <w:rsid w:val="00C709BB"/>
    <w:rsid w:val="00C709CC"/>
    <w:rsid w:val="00C71D42"/>
    <w:rsid w:val="00C7282F"/>
    <w:rsid w:val="00C81DE4"/>
    <w:rsid w:val="00C834CA"/>
    <w:rsid w:val="00C9016C"/>
    <w:rsid w:val="00C90C26"/>
    <w:rsid w:val="00C914E4"/>
    <w:rsid w:val="00C921D4"/>
    <w:rsid w:val="00C92547"/>
    <w:rsid w:val="00C93DD3"/>
    <w:rsid w:val="00C96900"/>
    <w:rsid w:val="00C97C5A"/>
    <w:rsid w:val="00CA0476"/>
    <w:rsid w:val="00CA06CE"/>
    <w:rsid w:val="00CA14FB"/>
    <w:rsid w:val="00CA357A"/>
    <w:rsid w:val="00CA35CD"/>
    <w:rsid w:val="00CA3EEB"/>
    <w:rsid w:val="00CA3FDF"/>
    <w:rsid w:val="00CA4E30"/>
    <w:rsid w:val="00CB0D86"/>
    <w:rsid w:val="00CB1226"/>
    <w:rsid w:val="00CB1871"/>
    <w:rsid w:val="00CB1FE1"/>
    <w:rsid w:val="00CB2006"/>
    <w:rsid w:val="00CB388C"/>
    <w:rsid w:val="00CB5180"/>
    <w:rsid w:val="00CB7173"/>
    <w:rsid w:val="00CC0C26"/>
    <w:rsid w:val="00CC0EDC"/>
    <w:rsid w:val="00CC32F7"/>
    <w:rsid w:val="00CC4A18"/>
    <w:rsid w:val="00CC6E06"/>
    <w:rsid w:val="00CC71B9"/>
    <w:rsid w:val="00CD2E1A"/>
    <w:rsid w:val="00CD33A8"/>
    <w:rsid w:val="00CD5379"/>
    <w:rsid w:val="00CD5710"/>
    <w:rsid w:val="00CE143F"/>
    <w:rsid w:val="00CE1E5B"/>
    <w:rsid w:val="00CE3204"/>
    <w:rsid w:val="00CE3DBB"/>
    <w:rsid w:val="00CE3E4E"/>
    <w:rsid w:val="00CE6FE4"/>
    <w:rsid w:val="00CF0288"/>
    <w:rsid w:val="00CF2FB9"/>
    <w:rsid w:val="00CF494A"/>
    <w:rsid w:val="00D003A0"/>
    <w:rsid w:val="00D01698"/>
    <w:rsid w:val="00D04F2C"/>
    <w:rsid w:val="00D050E2"/>
    <w:rsid w:val="00D0524D"/>
    <w:rsid w:val="00D1056A"/>
    <w:rsid w:val="00D14CDF"/>
    <w:rsid w:val="00D1523F"/>
    <w:rsid w:val="00D156C4"/>
    <w:rsid w:val="00D17175"/>
    <w:rsid w:val="00D20C57"/>
    <w:rsid w:val="00D234F3"/>
    <w:rsid w:val="00D23C99"/>
    <w:rsid w:val="00D24552"/>
    <w:rsid w:val="00D24B0D"/>
    <w:rsid w:val="00D27675"/>
    <w:rsid w:val="00D27B85"/>
    <w:rsid w:val="00D27CC9"/>
    <w:rsid w:val="00D31C68"/>
    <w:rsid w:val="00D3227B"/>
    <w:rsid w:val="00D337DF"/>
    <w:rsid w:val="00D33B8B"/>
    <w:rsid w:val="00D34A5E"/>
    <w:rsid w:val="00D34E70"/>
    <w:rsid w:val="00D36E4D"/>
    <w:rsid w:val="00D378FA"/>
    <w:rsid w:val="00D419B0"/>
    <w:rsid w:val="00D43FD7"/>
    <w:rsid w:val="00D44CDA"/>
    <w:rsid w:val="00D450E2"/>
    <w:rsid w:val="00D45F3E"/>
    <w:rsid w:val="00D469BF"/>
    <w:rsid w:val="00D50100"/>
    <w:rsid w:val="00D504BB"/>
    <w:rsid w:val="00D50A19"/>
    <w:rsid w:val="00D52BC6"/>
    <w:rsid w:val="00D5365A"/>
    <w:rsid w:val="00D54775"/>
    <w:rsid w:val="00D5554F"/>
    <w:rsid w:val="00D56FD9"/>
    <w:rsid w:val="00D629C2"/>
    <w:rsid w:val="00D6391B"/>
    <w:rsid w:val="00D7082E"/>
    <w:rsid w:val="00D70888"/>
    <w:rsid w:val="00D75F93"/>
    <w:rsid w:val="00D765F0"/>
    <w:rsid w:val="00D861EE"/>
    <w:rsid w:val="00D871F9"/>
    <w:rsid w:val="00D915B6"/>
    <w:rsid w:val="00D9168C"/>
    <w:rsid w:val="00D9237D"/>
    <w:rsid w:val="00D9242F"/>
    <w:rsid w:val="00D93F7D"/>
    <w:rsid w:val="00D9518A"/>
    <w:rsid w:val="00D96A95"/>
    <w:rsid w:val="00DA153F"/>
    <w:rsid w:val="00DA1902"/>
    <w:rsid w:val="00DA511D"/>
    <w:rsid w:val="00DA5160"/>
    <w:rsid w:val="00DB2464"/>
    <w:rsid w:val="00DB27DD"/>
    <w:rsid w:val="00DB3CF9"/>
    <w:rsid w:val="00DB5929"/>
    <w:rsid w:val="00DB71C1"/>
    <w:rsid w:val="00DC0553"/>
    <w:rsid w:val="00DC1C20"/>
    <w:rsid w:val="00DC4178"/>
    <w:rsid w:val="00DC5B7B"/>
    <w:rsid w:val="00DC75BC"/>
    <w:rsid w:val="00DC761C"/>
    <w:rsid w:val="00DC7AED"/>
    <w:rsid w:val="00DD3434"/>
    <w:rsid w:val="00DD3F76"/>
    <w:rsid w:val="00DD5953"/>
    <w:rsid w:val="00DD6148"/>
    <w:rsid w:val="00DD76DC"/>
    <w:rsid w:val="00DD78ED"/>
    <w:rsid w:val="00DD7CC7"/>
    <w:rsid w:val="00DE60A7"/>
    <w:rsid w:val="00DE61C0"/>
    <w:rsid w:val="00DE660D"/>
    <w:rsid w:val="00DE721B"/>
    <w:rsid w:val="00DF15A5"/>
    <w:rsid w:val="00DF1B73"/>
    <w:rsid w:val="00DF2173"/>
    <w:rsid w:val="00DF2314"/>
    <w:rsid w:val="00DF318B"/>
    <w:rsid w:val="00DF359F"/>
    <w:rsid w:val="00DF6D46"/>
    <w:rsid w:val="00E02621"/>
    <w:rsid w:val="00E0297D"/>
    <w:rsid w:val="00E05613"/>
    <w:rsid w:val="00E05D07"/>
    <w:rsid w:val="00E065A7"/>
    <w:rsid w:val="00E07913"/>
    <w:rsid w:val="00E11A57"/>
    <w:rsid w:val="00E13935"/>
    <w:rsid w:val="00E15559"/>
    <w:rsid w:val="00E15E74"/>
    <w:rsid w:val="00E17529"/>
    <w:rsid w:val="00E17EAF"/>
    <w:rsid w:val="00E20012"/>
    <w:rsid w:val="00E20A6F"/>
    <w:rsid w:val="00E219CF"/>
    <w:rsid w:val="00E21C1A"/>
    <w:rsid w:val="00E31965"/>
    <w:rsid w:val="00E33EED"/>
    <w:rsid w:val="00E3502A"/>
    <w:rsid w:val="00E356DB"/>
    <w:rsid w:val="00E35E0D"/>
    <w:rsid w:val="00E36DE0"/>
    <w:rsid w:val="00E37BA0"/>
    <w:rsid w:val="00E408D3"/>
    <w:rsid w:val="00E422E5"/>
    <w:rsid w:val="00E44EC1"/>
    <w:rsid w:val="00E47664"/>
    <w:rsid w:val="00E50878"/>
    <w:rsid w:val="00E52653"/>
    <w:rsid w:val="00E55BC5"/>
    <w:rsid w:val="00E61833"/>
    <w:rsid w:val="00E6207F"/>
    <w:rsid w:val="00E6215A"/>
    <w:rsid w:val="00E62212"/>
    <w:rsid w:val="00E63D82"/>
    <w:rsid w:val="00E6440B"/>
    <w:rsid w:val="00E70FDE"/>
    <w:rsid w:val="00E71972"/>
    <w:rsid w:val="00E72390"/>
    <w:rsid w:val="00E734DF"/>
    <w:rsid w:val="00E74556"/>
    <w:rsid w:val="00E74F4A"/>
    <w:rsid w:val="00E76784"/>
    <w:rsid w:val="00E77F41"/>
    <w:rsid w:val="00E8021C"/>
    <w:rsid w:val="00E81896"/>
    <w:rsid w:val="00E81C4F"/>
    <w:rsid w:val="00E81E45"/>
    <w:rsid w:val="00E8235A"/>
    <w:rsid w:val="00E84302"/>
    <w:rsid w:val="00E850D2"/>
    <w:rsid w:val="00E85209"/>
    <w:rsid w:val="00E85838"/>
    <w:rsid w:val="00E8597D"/>
    <w:rsid w:val="00E8612A"/>
    <w:rsid w:val="00E86A00"/>
    <w:rsid w:val="00E8787B"/>
    <w:rsid w:val="00E90418"/>
    <w:rsid w:val="00E905E3"/>
    <w:rsid w:val="00E91047"/>
    <w:rsid w:val="00E9246F"/>
    <w:rsid w:val="00E926FD"/>
    <w:rsid w:val="00E932B7"/>
    <w:rsid w:val="00E9375C"/>
    <w:rsid w:val="00E93864"/>
    <w:rsid w:val="00E9671D"/>
    <w:rsid w:val="00EA20BB"/>
    <w:rsid w:val="00EA4879"/>
    <w:rsid w:val="00EA5F6D"/>
    <w:rsid w:val="00EA74B4"/>
    <w:rsid w:val="00EA7E1D"/>
    <w:rsid w:val="00EA7E82"/>
    <w:rsid w:val="00EA7EDD"/>
    <w:rsid w:val="00EB18C4"/>
    <w:rsid w:val="00EB2865"/>
    <w:rsid w:val="00EB37D9"/>
    <w:rsid w:val="00EB463E"/>
    <w:rsid w:val="00EB5E2A"/>
    <w:rsid w:val="00EB65EF"/>
    <w:rsid w:val="00EB7799"/>
    <w:rsid w:val="00EC053A"/>
    <w:rsid w:val="00EC15B3"/>
    <w:rsid w:val="00EC22BF"/>
    <w:rsid w:val="00EC2EC0"/>
    <w:rsid w:val="00EC7A7D"/>
    <w:rsid w:val="00ED0430"/>
    <w:rsid w:val="00ED2DFF"/>
    <w:rsid w:val="00ED4165"/>
    <w:rsid w:val="00ED46F1"/>
    <w:rsid w:val="00EE04A5"/>
    <w:rsid w:val="00EE0E06"/>
    <w:rsid w:val="00EE416C"/>
    <w:rsid w:val="00EE4419"/>
    <w:rsid w:val="00EE622C"/>
    <w:rsid w:val="00EF0D2A"/>
    <w:rsid w:val="00EF1219"/>
    <w:rsid w:val="00EF241B"/>
    <w:rsid w:val="00EF37CF"/>
    <w:rsid w:val="00EF529C"/>
    <w:rsid w:val="00EF5C6F"/>
    <w:rsid w:val="00EF6EC6"/>
    <w:rsid w:val="00F002C8"/>
    <w:rsid w:val="00F0064C"/>
    <w:rsid w:val="00F0233D"/>
    <w:rsid w:val="00F03FA5"/>
    <w:rsid w:val="00F04AEA"/>
    <w:rsid w:val="00F056C2"/>
    <w:rsid w:val="00F06AB6"/>
    <w:rsid w:val="00F07688"/>
    <w:rsid w:val="00F1056D"/>
    <w:rsid w:val="00F1197C"/>
    <w:rsid w:val="00F13056"/>
    <w:rsid w:val="00F13CAA"/>
    <w:rsid w:val="00F14FDA"/>
    <w:rsid w:val="00F1742E"/>
    <w:rsid w:val="00F20988"/>
    <w:rsid w:val="00F213A8"/>
    <w:rsid w:val="00F217E4"/>
    <w:rsid w:val="00F22117"/>
    <w:rsid w:val="00F24907"/>
    <w:rsid w:val="00F259D4"/>
    <w:rsid w:val="00F26465"/>
    <w:rsid w:val="00F30A4A"/>
    <w:rsid w:val="00F333C4"/>
    <w:rsid w:val="00F3410A"/>
    <w:rsid w:val="00F34BB6"/>
    <w:rsid w:val="00F35040"/>
    <w:rsid w:val="00F40D66"/>
    <w:rsid w:val="00F41829"/>
    <w:rsid w:val="00F439B0"/>
    <w:rsid w:val="00F44341"/>
    <w:rsid w:val="00F4537B"/>
    <w:rsid w:val="00F46813"/>
    <w:rsid w:val="00F526B2"/>
    <w:rsid w:val="00F52A50"/>
    <w:rsid w:val="00F53541"/>
    <w:rsid w:val="00F5766C"/>
    <w:rsid w:val="00F60A91"/>
    <w:rsid w:val="00F62140"/>
    <w:rsid w:val="00F625B0"/>
    <w:rsid w:val="00F629C3"/>
    <w:rsid w:val="00F63E2B"/>
    <w:rsid w:val="00F64A26"/>
    <w:rsid w:val="00F650D9"/>
    <w:rsid w:val="00F67BB3"/>
    <w:rsid w:val="00F75356"/>
    <w:rsid w:val="00F75488"/>
    <w:rsid w:val="00F75D26"/>
    <w:rsid w:val="00F81783"/>
    <w:rsid w:val="00F84DA9"/>
    <w:rsid w:val="00F91153"/>
    <w:rsid w:val="00F93241"/>
    <w:rsid w:val="00F93851"/>
    <w:rsid w:val="00F93E6A"/>
    <w:rsid w:val="00F9434B"/>
    <w:rsid w:val="00F9597F"/>
    <w:rsid w:val="00F9629B"/>
    <w:rsid w:val="00FA0F8B"/>
    <w:rsid w:val="00FA2478"/>
    <w:rsid w:val="00FA3C8A"/>
    <w:rsid w:val="00FA60E7"/>
    <w:rsid w:val="00FA64B5"/>
    <w:rsid w:val="00FB0E10"/>
    <w:rsid w:val="00FB110D"/>
    <w:rsid w:val="00FB184A"/>
    <w:rsid w:val="00FB736F"/>
    <w:rsid w:val="00FC0EF3"/>
    <w:rsid w:val="00FC21CD"/>
    <w:rsid w:val="00FC48A9"/>
    <w:rsid w:val="00FC7630"/>
    <w:rsid w:val="00FD0719"/>
    <w:rsid w:val="00FD0743"/>
    <w:rsid w:val="00FD5EFA"/>
    <w:rsid w:val="00FD6623"/>
    <w:rsid w:val="00FD7763"/>
    <w:rsid w:val="00FD7A95"/>
    <w:rsid w:val="00FE6B6A"/>
    <w:rsid w:val="00FE7796"/>
    <w:rsid w:val="00FE77DE"/>
    <w:rsid w:val="00FE7C5E"/>
    <w:rsid w:val="00FF0285"/>
    <w:rsid w:val="00FF1A01"/>
    <w:rsid w:val="00FF25D2"/>
    <w:rsid w:val="00FF2E49"/>
    <w:rsid w:val="00FF339B"/>
    <w:rsid w:val="00FF4221"/>
    <w:rsid w:val="00FF49F2"/>
    <w:rsid w:val="00F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D1F7C9-70D0-AD48-A8B2-8D5FAA0E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0624"/>
    <w:rPr>
      <w:rFonts w:eastAsia="Calibri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D20E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D20E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5D20E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840F46"/>
    <w:pPr>
      <w:keepNext/>
      <w:jc w:val="center"/>
      <w:outlineLvl w:val="4"/>
    </w:pPr>
    <w:rPr>
      <w:rFonts w:ascii="Arial" w:eastAsia="Times New Roman" w:hAnsi="Arial"/>
      <w:b/>
      <w:color w:val="808080"/>
      <w:sz w:val="18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45568"/>
    <w:pPr>
      <w:ind w:left="720"/>
    </w:pPr>
    <w:rPr>
      <w:lang w:val="x-none" w:eastAsia="x-none"/>
    </w:rPr>
  </w:style>
  <w:style w:type="paragraph" w:customStyle="1" w:styleId="RT-Name">
    <w:name w:val="RT- Name"/>
    <w:basedOn w:val="Normal"/>
    <w:rsid w:val="00565E81"/>
    <w:pPr>
      <w:keepNext/>
      <w:spacing w:before="240" w:after="240"/>
      <w:jc w:val="center"/>
      <w:outlineLvl w:val="0"/>
    </w:pPr>
    <w:rPr>
      <w:rFonts w:eastAsia="Times New Roman"/>
      <w:b/>
      <w:bCs/>
      <w:caps/>
      <w:sz w:val="22"/>
      <w:szCs w:val="20"/>
    </w:rPr>
  </w:style>
  <w:style w:type="paragraph" w:customStyle="1" w:styleId="RT-ProjectBody">
    <w:name w:val="RT - Project Body"/>
    <w:basedOn w:val="Normal"/>
    <w:rsid w:val="00565E81"/>
    <w:pPr>
      <w:numPr>
        <w:numId w:val="2"/>
      </w:numPr>
      <w:spacing w:after="60"/>
    </w:pPr>
    <w:rPr>
      <w:rFonts w:eastAsia="Times New Roman"/>
      <w:bCs/>
      <w:sz w:val="22"/>
      <w:szCs w:val="20"/>
    </w:rPr>
  </w:style>
  <w:style w:type="paragraph" w:customStyle="1" w:styleId="RT-EducationBody">
    <w:name w:val="RT - Education Body"/>
    <w:basedOn w:val="Normal"/>
    <w:rsid w:val="00565E81"/>
    <w:pPr>
      <w:spacing w:after="60"/>
    </w:pPr>
    <w:rPr>
      <w:rFonts w:eastAsia="Times New Roman"/>
      <w:bCs/>
      <w:sz w:val="22"/>
      <w:szCs w:val="20"/>
    </w:rPr>
  </w:style>
  <w:style w:type="paragraph" w:customStyle="1" w:styleId="RT-Projectdate">
    <w:name w:val="RT - Project date"/>
    <w:basedOn w:val="Normal"/>
    <w:rsid w:val="00704EAC"/>
    <w:pPr>
      <w:spacing w:after="60"/>
    </w:pPr>
    <w:rPr>
      <w:rFonts w:eastAsia="Times New Roman"/>
      <w:b/>
      <w:sz w:val="22"/>
      <w:szCs w:val="20"/>
    </w:rPr>
  </w:style>
  <w:style w:type="paragraph" w:customStyle="1" w:styleId="RT-Projectname">
    <w:name w:val="RT - Project name"/>
    <w:basedOn w:val="Normal"/>
    <w:rsid w:val="00704EAC"/>
    <w:pPr>
      <w:spacing w:after="60"/>
    </w:pPr>
    <w:rPr>
      <w:rFonts w:eastAsia="Times New Roman"/>
      <w:b/>
      <w:sz w:val="22"/>
      <w:szCs w:val="20"/>
    </w:rPr>
  </w:style>
  <w:style w:type="paragraph" w:customStyle="1" w:styleId="RT-Clientname">
    <w:name w:val="RT - Client name"/>
    <w:basedOn w:val="Normal"/>
    <w:rsid w:val="00704EAC"/>
    <w:pPr>
      <w:spacing w:after="60"/>
    </w:pPr>
    <w:rPr>
      <w:rFonts w:eastAsia="Times New Roman"/>
      <w:b/>
      <w:sz w:val="22"/>
      <w:szCs w:val="20"/>
    </w:rPr>
  </w:style>
  <w:style w:type="paragraph" w:customStyle="1" w:styleId="RT-ProjectEnvironment">
    <w:name w:val="RT - Project Environment"/>
    <w:basedOn w:val="Normal"/>
    <w:rsid w:val="00704EAC"/>
    <w:pPr>
      <w:tabs>
        <w:tab w:val="right" w:pos="3420"/>
      </w:tabs>
      <w:spacing w:after="60"/>
    </w:pPr>
    <w:rPr>
      <w:rFonts w:eastAsia="Times New Roman"/>
      <w:bCs/>
      <w:sz w:val="22"/>
      <w:szCs w:val="20"/>
    </w:rPr>
  </w:style>
  <w:style w:type="paragraph" w:customStyle="1" w:styleId="RT-BodyText">
    <w:name w:val="RT-Body Text"/>
    <w:basedOn w:val="RT-ProjectEnvironment"/>
    <w:rsid w:val="00704EAC"/>
  </w:style>
  <w:style w:type="paragraph" w:styleId="Header">
    <w:name w:val="header"/>
    <w:basedOn w:val="Normal"/>
    <w:link w:val="HeaderChar"/>
    <w:rsid w:val="004426D6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4426D6"/>
    <w:pPr>
      <w:tabs>
        <w:tab w:val="center" w:pos="4320"/>
        <w:tab w:val="right" w:pos="8640"/>
      </w:tabs>
    </w:pPr>
  </w:style>
  <w:style w:type="character" w:customStyle="1" w:styleId="textspaceovan1">
    <w:name w:val="textspaceovan1"/>
    <w:rsid w:val="004426D6"/>
    <w:rPr>
      <w:rFonts w:ascii="Arial" w:hAnsi="Arial" w:cs="Arial"/>
      <w:b/>
      <w:bCs/>
      <w:strike w:val="0"/>
      <w:dstrike w:val="0"/>
      <w:color w:val="000000"/>
      <w:sz w:val="20"/>
      <w:szCs w:val="20"/>
      <w:u w:val="none"/>
    </w:rPr>
  </w:style>
  <w:style w:type="character" w:styleId="Hyperlink">
    <w:name w:val="Hyperlink"/>
    <w:rsid w:val="00712087"/>
    <w:rPr>
      <w:color w:val="0000FF"/>
      <w:u w:val="single"/>
    </w:rPr>
  </w:style>
  <w:style w:type="paragraph" w:styleId="BodyText2">
    <w:name w:val="Body Text 2"/>
    <w:basedOn w:val="Normal"/>
    <w:link w:val="BodyText2Char"/>
    <w:rsid w:val="00B71157"/>
    <w:pPr>
      <w:jc w:val="both"/>
    </w:pPr>
    <w:rPr>
      <w:rFonts w:ascii="Arial" w:eastAsia="Times New Roman" w:hAnsi="Arial"/>
      <w:sz w:val="20"/>
      <w:lang w:val="x-none" w:eastAsia="x-none"/>
    </w:rPr>
  </w:style>
  <w:style w:type="character" w:customStyle="1" w:styleId="BodyText2Char">
    <w:name w:val="Body Text 2 Char"/>
    <w:link w:val="BodyText2"/>
    <w:rsid w:val="00B71157"/>
    <w:rPr>
      <w:rFonts w:ascii="Arial" w:eastAsia="Times New Roman" w:hAnsi="Arial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E9375C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E9375C"/>
    <w:rPr>
      <w:rFonts w:eastAsia="Calibri"/>
      <w:sz w:val="24"/>
      <w:szCs w:val="24"/>
    </w:rPr>
  </w:style>
  <w:style w:type="character" w:customStyle="1" w:styleId="HeaderChar">
    <w:name w:val="Header Char"/>
    <w:link w:val="Header"/>
    <w:rsid w:val="00E9375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375C"/>
    <w:pPr>
      <w:spacing w:before="240" w:after="240"/>
    </w:pPr>
    <w:rPr>
      <w:rFonts w:eastAsia="Times New Roman"/>
    </w:rPr>
  </w:style>
  <w:style w:type="paragraph" w:customStyle="1" w:styleId="public-draftstyledefault-unorderedlistitem">
    <w:name w:val="public-draftstyledefault-unorderedlistitem"/>
    <w:basedOn w:val="Normal"/>
    <w:rsid w:val="004F5B76"/>
    <w:pPr>
      <w:spacing w:before="100" w:beforeAutospacing="1" w:after="100" w:afterAutospacing="1"/>
    </w:pPr>
    <w:rPr>
      <w:rFonts w:eastAsia="Times New Roman"/>
    </w:rPr>
  </w:style>
  <w:style w:type="paragraph" w:customStyle="1" w:styleId="MediumGrid21">
    <w:name w:val="Medium Grid 21"/>
    <w:uiPriority w:val="1"/>
    <w:qFormat/>
    <w:rsid w:val="004C39F2"/>
    <w:rPr>
      <w:rFonts w:eastAsia="Times New Roman"/>
      <w:sz w:val="24"/>
      <w:szCs w:val="24"/>
      <w:lang w:val="en-US"/>
    </w:rPr>
  </w:style>
  <w:style w:type="character" w:customStyle="1" w:styleId="Heading5Char">
    <w:name w:val="Heading 5 Char"/>
    <w:link w:val="Heading5"/>
    <w:rsid w:val="00840F46"/>
    <w:rPr>
      <w:rFonts w:ascii="Arial" w:eastAsia="Times New Roman" w:hAnsi="Arial" w:cs="Arial"/>
      <w:b/>
      <w:color w:val="808080"/>
      <w:sz w:val="18"/>
      <w:szCs w:val="24"/>
      <w:lang w:val="en-AU"/>
    </w:rPr>
  </w:style>
  <w:style w:type="table" w:styleId="TableGrid">
    <w:name w:val="Table Grid"/>
    <w:basedOn w:val="TableNormal"/>
    <w:rsid w:val="00D8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rsid w:val="00C171F6"/>
    <w:rPr>
      <w:color w:val="800080"/>
      <w:u w:val="single"/>
    </w:rPr>
  </w:style>
  <w:style w:type="character" w:customStyle="1" w:styleId="ListParagraphChar">
    <w:name w:val="List Paragraph Char"/>
    <w:link w:val="ListParagraph"/>
    <w:uiPriority w:val="34"/>
    <w:rsid w:val="00155342"/>
    <w:rPr>
      <w:rFonts w:eastAsia="Calibri"/>
      <w:sz w:val="24"/>
      <w:szCs w:val="24"/>
    </w:rPr>
  </w:style>
  <w:style w:type="character" w:styleId="Emphasis">
    <w:name w:val="Emphasis"/>
    <w:uiPriority w:val="20"/>
    <w:qFormat/>
    <w:rsid w:val="006157F8"/>
    <w:rPr>
      <w:i/>
      <w:iCs/>
    </w:rPr>
  </w:style>
  <w:style w:type="character" w:styleId="CommentReference">
    <w:name w:val="annotation reference"/>
    <w:rsid w:val="008C21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2154"/>
    <w:rPr>
      <w:sz w:val="20"/>
      <w:szCs w:val="20"/>
    </w:rPr>
  </w:style>
  <w:style w:type="character" w:customStyle="1" w:styleId="CommentTextChar">
    <w:name w:val="Comment Text Char"/>
    <w:link w:val="CommentText"/>
    <w:rsid w:val="008C2154"/>
    <w:rPr>
      <w:rFonts w:eastAsia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2154"/>
    <w:rPr>
      <w:b/>
      <w:bCs/>
    </w:rPr>
  </w:style>
  <w:style w:type="character" w:customStyle="1" w:styleId="CommentSubjectChar">
    <w:name w:val="Comment Subject Char"/>
    <w:link w:val="CommentSubject"/>
    <w:rsid w:val="008C2154"/>
    <w:rPr>
      <w:rFonts w:eastAsia="Calibri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8C2154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8C2154"/>
    <w:rPr>
      <w:rFonts w:ascii="Segoe UI" w:eastAsia="Calibr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link w:val="Heading1"/>
    <w:rsid w:val="005D20E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5D20E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5D20EF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uiPriority w:val="1"/>
    <w:qFormat/>
    <w:rsid w:val="00402691"/>
    <w:rPr>
      <w:rFonts w:ascii="Calibri" w:eastAsia="Calibri" w:hAnsi="Calibri"/>
      <w:sz w:val="22"/>
      <w:szCs w:val="22"/>
    </w:rPr>
  </w:style>
  <w:style w:type="paragraph" w:styleId="ListBullet">
    <w:name w:val="List Bullet"/>
    <w:basedOn w:val="Normal"/>
    <w:link w:val="ListBulletChar"/>
    <w:unhideWhenUsed/>
    <w:rsid w:val="004926EF"/>
    <w:pPr>
      <w:tabs>
        <w:tab w:val="num" w:pos="360"/>
      </w:tabs>
      <w:ind w:left="360" w:hanging="360"/>
    </w:pPr>
    <w:rPr>
      <w:rFonts w:eastAsia="Times New Roman"/>
      <w:lang w:val="x-none" w:eastAsia="x-none"/>
    </w:rPr>
  </w:style>
  <w:style w:type="character" w:customStyle="1" w:styleId="ListBulletChar">
    <w:name w:val="List Bullet Char"/>
    <w:link w:val="ListBullet"/>
    <w:rsid w:val="004926EF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732B7A"/>
    <w:pPr>
      <w:spacing w:after="120"/>
    </w:pPr>
  </w:style>
  <w:style w:type="character" w:customStyle="1" w:styleId="BodyTextChar">
    <w:name w:val="Body Text Char"/>
    <w:link w:val="BodyText"/>
    <w:rsid w:val="00732B7A"/>
    <w:rPr>
      <w:rFonts w:eastAsia="Calibri"/>
      <w:sz w:val="24"/>
      <w:szCs w:val="24"/>
    </w:rPr>
  </w:style>
  <w:style w:type="character" w:styleId="SubtleEmphasis">
    <w:name w:val="Subtle Emphasis"/>
    <w:uiPriority w:val="19"/>
    <w:qFormat/>
    <w:rsid w:val="00F938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23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3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03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1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3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9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 /><Relationship Id="rId13" Type="http://schemas.openxmlformats.org/officeDocument/2006/relationships/image" Target="media/image9.jpeg" /><Relationship Id="rId1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https://t4.ftcdn.net/jpg/00/98/26/11/240_F_98261159_Po5JS7ds82XaePJIsG1MiEtHRzOeUPNj.jpg" TargetMode="External" /><Relationship Id="rId17" Type="http://schemas.openxmlformats.org/officeDocument/2006/relationships/image" Target="media/image11.png" /><Relationship Id="rId2" Type="http://schemas.openxmlformats.org/officeDocument/2006/relationships/numbering" Target="numbering.xml" /><Relationship Id="rId16" Type="http://schemas.openxmlformats.org/officeDocument/2006/relationships/image" Target="https://t4.ftcdn.net/jpg/03/00/38/91/240_F_300389126_KCtHlcmpKywDdVoPb55lutmEe1zqqsf0.jpg" TargetMode="Externa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8.jpeg" /><Relationship Id="rId5" Type="http://schemas.openxmlformats.org/officeDocument/2006/relationships/webSettings" Target="webSettings.xml" /><Relationship Id="rId15" Type="http://schemas.openxmlformats.org/officeDocument/2006/relationships/image" Target="media/image10.jpeg" /><Relationship Id="rId10" Type="http://schemas.openxmlformats.org/officeDocument/2006/relationships/image" Target="https://t3.ftcdn.net/jpg/00/95/07/14/240_F_95071432_1O8BWEIDGtd27ogifnx0aIiCcsDcLtUD.jpg" TargetMode="External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7.jpeg" /><Relationship Id="rId14" Type="http://schemas.openxmlformats.org/officeDocument/2006/relationships/image" Target="https://t3.ftcdn.net/jpg/00/92/96/00/240_F_92960039_UL8jNieZo0fUEsHVG9jYSEeONXqDdhhx.jpg" TargetMode="External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5" Type="http://schemas.openxmlformats.org/officeDocument/2006/relationships/image" Target="media/image5.pn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7547-6D03-4AEA-A5E2-9441A97C2D9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1325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Sandeep Sable Hr 2020 July</vt:lpstr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Sandeep Sable Hr 2020 July</dc:title>
  <dc:subject/>
  <dc:creator>sandeep_sable@rediffmail.com</dc:creator>
  <cp:keywords/>
  <cp:lastModifiedBy>sandeep sable</cp:lastModifiedBy>
  <cp:revision>2</cp:revision>
  <cp:lastPrinted>2020-09-10T09:05:00Z</cp:lastPrinted>
  <dcterms:created xsi:type="dcterms:W3CDTF">2022-08-29T09:38:00Z</dcterms:created>
  <dcterms:modified xsi:type="dcterms:W3CDTF">2022-08-29T09:38:00Z</dcterms:modified>
</cp:coreProperties>
</file>