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79384F" w:rsidRPr="00071020" w:rsidP="00581E2E">
      <w:pPr>
        <w:jc w:val="center"/>
        <w:rPr>
          <w:b/>
          <w:color w:val="7F7F7F"/>
          <w:sz w:val="48"/>
          <w:szCs w:val="48"/>
          <w:lang w:eastAsia="en-US"/>
        </w:rPr>
      </w:pPr>
      <w:bookmarkStart w:id="0" w:name="_GoBack"/>
      <w:r>
        <w:rPr>
          <w:b/>
          <w:color w:val="7F7F7F"/>
          <w:sz w:val="48"/>
          <w:szCs w:val="48"/>
          <w:lang w:eastAsia="en-US"/>
        </w:rPr>
        <w:t>M.Senthil Kumar</w:t>
      </w:r>
    </w:p>
    <w:bookmarkEnd w:id="0"/>
    <w:p w:rsidR="0079384F" w:rsidRPr="00E65A14" w:rsidP="00E65A14">
      <w:pPr>
        <w:tabs>
          <w:tab w:val="right" w:pos="9923"/>
        </w:tabs>
        <w:jc w:val="center"/>
      </w:pPr>
      <w:r w:rsidRPr="00E65A14">
        <w:rPr>
          <w:lang w:eastAsia="en-US"/>
        </w:rPr>
        <w:t xml:space="preserve">91 </w:t>
      </w:r>
      <w:r>
        <w:rPr>
          <w:lang w:eastAsia="en-US"/>
        </w:rPr>
        <w:t>9</w:t>
      </w:r>
      <w:r w:rsidRPr="00E65A14">
        <w:rPr>
          <w:lang w:eastAsia="en-US"/>
        </w:rPr>
        <w:t>3609 89809, manisenthilkumar2878</w:t>
      </w:r>
      <w:r w:rsidRPr="00E65A14" w:rsidR="00B76125">
        <w:rPr>
          <w:lang w:eastAsia="en-US"/>
        </w:rPr>
        <w:t>@g</w:t>
      </w:r>
      <w:r w:rsidRPr="00E65A14" w:rsidR="00F760AD">
        <w:rPr>
          <w:lang w:eastAsia="en-US"/>
        </w:rPr>
        <w:t>mail.com</w:t>
      </w:r>
    </w:p>
    <w:p w:rsidR="0079384F" w:rsidRPr="00F41357" w:rsidP="00581E2E">
      <w:pPr>
        <w:tabs>
          <w:tab w:val="left" w:pos="1040"/>
        </w:tabs>
        <w:rPr>
          <w:color w:val="A50000"/>
          <w:sz w:val="26"/>
          <w:szCs w:val="26"/>
        </w:rPr>
      </w:pPr>
    </w:p>
    <w:p w:rsidR="0079384F" w:rsidRPr="00071020" w:rsidP="00B34D52">
      <w:pPr>
        <w:pBdr>
          <w:bottom w:val="single" w:sz="4" w:space="1" w:color="auto"/>
        </w:pBdr>
        <w:tabs>
          <w:tab w:val="left" w:pos="3120"/>
          <w:tab w:val="left" w:pos="7320"/>
          <w:tab w:val="right" w:pos="9923"/>
        </w:tabs>
        <w:spacing w:after="80"/>
        <w:jc w:val="both"/>
        <w:rPr>
          <w:color w:val="7F7F7F"/>
        </w:rPr>
      </w:pPr>
      <w:r w:rsidRPr="00071020">
        <w:rPr>
          <w:b/>
          <w:caps/>
          <w:color w:val="7F7F7F"/>
          <w:sz w:val="26"/>
          <w:szCs w:val="26"/>
        </w:rPr>
        <w:t>Career Objective</w:t>
      </w:r>
      <w:r w:rsidRPr="00071020">
        <w:rPr>
          <w:b/>
          <w:color w:val="7F7F7F"/>
        </w:rPr>
        <w:tab/>
      </w:r>
      <w:r w:rsidRPr="00071020" w:rsidR="00E164FA">
        <w:rPr>
          <w:b/>
          <w:color w:val="7F7F7F"/>
        </w:rPr>
        <w:tab/>
      </w:r>
      <w:r w:rsidRPr="00071020" w:rsidR="00E164FA">
        <w:rPr>
          <w:b/>
          <w:color w:val="7F7F7F"/>
        </w:rPr>
        <w:tab/>
      </w:r>
      <w:r w:rsidRPr="00071020" w:rsidR="00E164FA">
        <w:rPr>
          <w:b/>
          <w:color w:val="7F7F7F"/>
        </w:rPr>
        <w:tab/>
      </w:r>
    </w:p>
    <w:p w:rsidR="0022396C" w:rsidP="00B34D52">
      <w:pPr>
        <w:jc w:val="both"/>
      </w:pPr>
      <w:r>
        <w:t xml:space="preserve">Mechanical Design Engineering projects </w:t>
      </w:r>
      <w:r w:rsidRPr="00582365" w:rsidR="00B76125">
        <w:t xml:space="preserve">with </w:t>
      </w:r>
      <w:r>
        <w:t>20</w:t>
      </w:r>
      <w:r w:rsidRPr="00582365" w:rsidR="00B76125">
        <w:t xml:space="preserve">+ years of experience working </w:t>
      </w:r>
      <w:r>
        <w:t>with OEM, Training and Development projects, Training campus to corporate programs, Business Development.</w:t>
      </w:r>
      <w:r w:rsidRPr="00582365" w:rsidR="00B76125">
        <w:t xml:space="preserve"> </w:t>
      </w:r>
    </w:p>
    <w:p w:rsidR="00F760AD" w:rsidRPr="00582365" w:rsidP="00B34D52">
      <w:pPr>
        <w:jc w:val="both"/>
      </w:pPr>
      <w:r w:rsidRPr="00582365">
        <w:t>Posses</w:t>
      </w:r>
      <w:r w:rsidR="00582365">
        <w:t>s</w:t>
      </w:r>
      <w:r w:rsidRPr="00582365">
        <w:t xml:space="preserve"> impeccable written and verbal communication skills and excellent interpersonal skills.</w:t>
      </w:r>
    </w:p>
    <w:p w:rsidR="00904EF7" w:rsidRPr="007E3949" w:rsidP="00B34D52">
      <w:pPr>
        <w:tabs>
          <w:tab w:val="left" w:pos="960"/>
        </w:tabs>
        <w:jc w:val="both"/>
        <w:rPr>
          <w:color w:val="16355D"/>
        </w:rPr>
      </w:pPr>
    </w:p>
    <w:p w:rsidR="00904EF7" w:rsidRPr="00071020" w:rsidP="00B34D52">
      <w:pPr>
        <w:pStyle w:val="HeadingProfessional"/>
        <w:jc w:val="both"/>
        <w:rPr>
          <w:color w:val="7F7F7F"/>
          <w:sz w:val="26"/>
          <w:szCs w:val="26"/>
        </w:rPr>
      </w:pPr>
      <w:r w:rsidRPr="00071020">
        <w:rPr>
          <w:color w:val="7F7F7F"/>
          <w:sz w:val="26"/>
          <w:szCs w:val="26"/>
        </w:rPr>
        <w:t>CORE COMP</w:t>
      </w:r>
      <w:r w:rsidRPr="00071020" w:rsidR="00E34CDC">
        <w:rPr>
          <w:color w:val="7F7F7F"/>
          <w:sz w:val="26"/>
          <w:szCs w:val="26"/>
        </w:rPr>
        <w:t>E</w:t>
      </w:r>
      <w:r w:rsidRPr="00071020">
        <w:rPr>
          <w:color w:val="7F7F7F"/>
          <w:sz w:val="26"/>
          <w:szCs w:val="26"/>
        </w:rPr>
        <w:t>TENCIES</w:t>
      </w:r>
      <w:r w:rsidRPr="00071020">
        <w:rPr>
          <w:color w:val="7F7F7F"/>
          <w:sz w:val="26"/>
          <w:szCs w:val="26"/>
        </w:rPr>
        <w:tab/>
      </w:r>
      <w:r w:rsidRPr="00071020" w:rsidR="00B80207">
        <w:rPr>
          <w:color w:val="7F7F7F"/>
          <w:sz w:val="26"/>
          <w:szCs w:val="26"/>
        </w:rPr>
        <w:tab/>
      </w:r>
    </w:p>
    <w:p w:rsidR="00E34CDC" w:rsidRPr="00582365" w:rsidP="00B34D52">
      <w:pPr>
        <w:pStyle w:val="ListParagraph"/>
        <w:numPr>
          <w:ilvl w:val="0"/>
          <w:numId w:val="12"/>
        </w:numPr>
        <w:tabs>
          <w:tab w:val="left" w:pos="960"/>
        </w:tabs>
        <w:jc w:val="both"/>
        <w:sectPr>
          <w:footerReference w:type="default" r:id="rId4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:rsidR="009677F4" w:rsidRPr="009677F4" w:rsidP="00B34D52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jc w:val="both"/>
        <w:textAlignment w:val="baseline"/>
        <w:rPr>
          <w:color w:val="000000"/>
          <w:lang w:val="en-GB"/>
        </w:rPr>
      </w:pPr>
      <w:r w:rsidRPr="009677F4">
        <w:rPr>
          <w:color w:val="000000"/>
          <w:lang w:val="en-GB"/>
        </w:rPr>
        <w:t>Design Engineering services skill development and training projects</w:t>
      </w:r>
    </w:p>
    <w:p w:rsidR="009677F4" w:rsidRPr="009677F4" w:rsidP="00B34D52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jc w:val="both"/>
        <w:textAlignment w:val="baseline"/>
        <w:rPr>
          <w:color w:val="000000"/>
          <w:lang w:val="en-GB"/>
        </w:rPr>
      </w:pPr>
      <w:r w:rsidRPr="009677F4">
        <w:rPr>
          <w:color w:val="000000"/>
          <w:lang w:val="en-GB"/>
        </w:rPr>
        <w:t>Managing delivery of skill development and training projects</w:t>
      </w:r>
    </w:p>
    <w:p w:rsidR="009677F4" w:rsidRPr="009677F4" w:rsidP="00B34D52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jc w:val="both"/>
        <w:textAlignment w:val="baseline"/>
        <w:rPr>
          <w:color w:val="000000"/>
          <w:lang w:val="en-GB"/>
        </w:rPr>
      </w:pPr>
      <w:r w:rsidRPr="009677F4">
        <w:rPr>
          <w:color w:val="000000"/>
          <w:lang w:val="en-GB"/>
        </w:rPr>
        <w:t>Design and Development projects</w:t>
      </w:r>
    </w:p>
    <w:p w:rsidR="009677F4" w:rsidRPr="009677F4" w:rsidP="00B34D52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jc w:val="both"/>
        <w:textAlignment w:val="baseline"/>
        <w:rPr>
          <w:color w:val="000000"/>
          <w:lang w:val="en-GB"/>
        </w:rPr>
      </w:pPr>
      <w:r w:rsidRPr="009677F4">
        <w:rPr>
          <w:color w:val="000000"/>
          <w:lang w:val="en-GB"/>
        </w:rPr>
        <w:t>Cost optimization projects</w:t>
      </w:r>
    </w:p>
    <w:p w:rsidR="009677F4" w:rsidRPr="009677F4" w:rsidP="00B34D52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jc w:val="both"/>
        <w:textAlignment w:val="baseline"/>
        <w:rPr>
          <w:color w:val="000000"/>
          <w:lang w:val="en-GB"/>
        </w:rPr>
      </w:pPr>
      <w:r>
        <w:rPr>
          <w:color w:val="000000"/>
          <w:lang w:val="en-GB"/>
        </w:rPr>
        <w:t xml:space="preserve">Design of Agriculture equipment </w:t>
      </w:r>
      <w:r w:rsidRPr="009677F4">
        <w:rPr>
          <w:color w:val="000000"/>
          <w:lang w:val="en-GB"/>
        </w:rPr>
        <w:t>projects</w:t>
      </w:r>
    </w:p>
    <w:p w:rsidR="009677F4" w:rsidRPr="009677F4" w:rsidP="00B34D52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jc w:val="both"/>
        <w:textAlignment w:val="baseline"/>
        <w:rPr>
          <w:color w:val="000000"/>
          <w:lang w:val="en-GB"/>
        </w:rPr>
      </w:pPr>
      <w:r w:rsidRPr="009677F4">
        <w:rPr>
          <w:color w:val="000000"/>
          <w:lang w:val="en-GB"/>
        </w:rPr>
        <w:t>Design of Paper and pulp equipment projects</w:t>
      </w:r>
    </w:p>
    <w:p w:rsidR="0079384F" w:rsidRPr="009677F4" w:rsidP="00B34D52">
      <w:pPr>
        <w:pStyle w:val="ListParagraph"/>
        <w:numPr>
          <w:ilvl w:val="0"/>
          <w:numId w:val="12"/>
        </w:numPr>
        <w:tabs>
          <w:tab w:val="left" w:pos="960"/>
        </w:tabs>
        <w:jc w:val="both"/>
      </w:pPr>
      <w:r w:rsidRPr="009677F4">
        <w:rPr>
          <w:color w:val="000000"/>
          <w:lang w:val="en-GB"/>
        </w:rPr>
        <w:t>Projects in Automobile accessories</w:t>
      </w:r>
    </w:p>
    <w:p w:rsidR="009677F4" w:rsidRPr="009677F4" w:rsidP="00B34D52">
      <w:pPr>
        <w:pStyle w:val="ListParagraph"/>
        <w:tabs>
          <w:tab w:val="left" w:pos="960"/>
        </w:tabs>
        <w:jc w:val="both"/>
      </w:pPr>
    </w:p>
    <w:p w:rsidR="00B80207" w:rsidRPr="00071020" w:rsidP="00B34D52">
      <w:pPr>
        <w:pStyle w:val="HeadingProfessional"/>
        <w:jc w:val="both"/>
        <w:rPr>
          <w:color w:val="7F7F7F"/>
          <w:sz w:val="26"/>
          <w:szCs w:val="26"/>
        </w:rPr>
      </w:pPr>
      <w:r w:rsidRPr="00071020">
        <w:rPr>
          <w:color w:val="7F7F7F"/>
          <w:sz w:val="26"/>
          <w:szCs w:val="26"/>
        </w:rPr>
        <w:t>Professional Experience</w:t>
      </w:r>
      <w:r w:rsidRPr="00071020">
        <w:rPr>
          <w:color w:val="7F7F7F"/>
          <w:sz w:val="26"/>
          <w:szCs w:val="26"/>
        </w:rPr>
        <w:tab/>
      </w:r>
      <w:r w:rsidRPr="00071020">
        <w:rPr>
          <w:color w:val="7F7F7F"/>
          <w:sz w:val="26"/>
          <w:szCs w:val="26"/>
        </w:rPr>
        <w:tab/>
      </w:r>
    </w:p>
    <w:p w:rsidR="008A317D" w:rsidP="00B34D52">
      <w:pPr>
        <w:jc w:val="both"/>
        <w:rPr>
          <w:b/>
        </w:rPr>
      </w:pPr>
      <w:r w:rsidRPr="008A317D">
        <w:rPr>
          <w:b/>
        </w:rPr>
        <w:t>ORGANISATION: GLOBAL TALENT TRACK, PUNE.</w:t>
      </w:r>
    </w:p>
    <w:p w:rsidR="008A317D" w:rsidRPr="008A317D" w:rsidP="00B34D52">
      <w:pPr>
        <w:jc w:val="both"/>
      </w:pPr>
    </w:p>
    <w:p w:rsidR="008A317D" w:rsidRPr="008A317D" w:rsidP="00B34D52">
      <w:pPr>
        <w:jc w:val="both"/>
        <w:rPr>
          <w:bCs/>
        </w:rPr>
      </w:pPr>
      <w:r w:rsidRPr="008A317D">
        <w:rPr>
          <w:b/>
        </w:rPr>
        <w:t xml:space="preserve">Team </w:t>
      </w:r>
      <w:r w:rsidRPr="008A317D">
        <w:rPr>
          <w:b/>
        </w:rPr>
        <w:tab/>
      </w:r>
      <w:r w:rsidRPr="008A317D">
        <w:rPr>
          <w:b/>
        </w:rPr>
        <w:tab/>
      </w:r>
      <w:r w:rsidRPr="008A317D" w:rsidR="006D4791">
        <w:rPr>
          <w:b/>
        </w:rPr>
        <w:t>:</w:t>
      </w:r>
      <w:r w:rsidRPr="008A317D" w:rsidR="006D4791">
        <w:rPr>
          <w:bCs/>
        </w:rPr>
        <w:t xml:space="preserve"> Service</w:t>
      </w:r>
      <w:r w:rsidRPr="008A317D">
        <w:rPr>
          <w:bCs/>
        </w:rPr>
        <w:t xml:space="preserve"> Excellence - Engineering services projects training and placement</w:t>
      </w:r>
    </w:p>
    <w:p w:rsidR="008A317D" w:rsidRPr="008A317D" w:rsidP="00B34D52">
      <w:pPr>
        <w:jc w:val="both"/>
        <w:rPr>
          <w:bCs/>
        </w:rPr>
      </w:pPr>
      <w:r w:rsidRPr="008A317D">
        <w:rPr>
          <w:b/>
        </w:rPr>
        <w:t xml:space="preserve">Designation </w:t>
      </w:r>
      <w:r w:rsidRPr="008A317D">
        <w:rPr>
          <w:b/>
        </w:rPr>
        <w:tab/>
      </w:r>
      <w:r w:rsidRPr="008A317D">
        <w:rPr>
          <w:bCs/>
        </w:rPr>
        <w:t xml:space="preserve">: </w:t>
      </w:r>
      <w:r w:rsidRPr="008A317D">
        <w:rPr>
          <w:b/>
          <w:bCs/>
        </w:rPr>
        <w:t>Subject matter Expert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>Scope of Work</w:t>
      </w:r>
      <w:r w:rsidRPr="008A317D">
        <w:rPr>
          <w:iCs/>
        </w:rPr>
        <w:tab/>
        <w:t xml:space="preserve">: 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ab/>
      </w:r>
      <w:r w:rsidRPr="008A317D">
        <w:rPr>
          <w:iCs/>
        </w:rPr>
        <w:tab/>
        <w:t>Capability building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ab/>
      </w:r>
      <w:r w:rsidRPr="008A317D">
        <w:rPr>
          <w:iCs/>
        </w:rPr>
        <w:tab/>
        <w:t>Content building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ab/>
      </w:r>
      <w:r w:rsidRPr="008A317D">
        <w:rPr>
          <w:iCs/>
        </w:rPr>
        <w:tab/>
        <w:t>Engineering services project consultant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ab/>
      </w:r>
      <w:r w:rsidRPr="008A317D">
        <w:rPr>
          <w:iCs/>
        </w:rPr>
        <w:tab/>
        <w:t>Engineering services trainer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ab/>
      </w:r>
      <w:r w:rsidRPr="008A317D">
        <w:rPr>
          <w:iCs/>
        </w:rPr>
        <w:tab/>
        <w:t>Subject Matter Expert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ab/>
      </w:r>
      <w:r w:rsidRPr="008A317D">
        <w:rPr>
          <w:iCs/>
        </w:rPr>
        <w:tab/>
        <w:t>Delivery Management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ab/>
      </w:r>
      <w:r w:rsidRPr="008A317D">
        <w:rPr>
          <w:iCs/>
        </w:rPr>
        <w:tab/>
        <w:t>Project /Account Management</w:t>
      </w:r>
    </w:p>
    <w:p w:rsidR="008A317D" w:rsidRPr="008A317D" w:rsidP="00B34D52">
      <w:pPr>
        <w:jc w:val="both"/>
        <w:rPr>
          <w:iCs/>
        </w:rPr>
      </w:pPr>
    </w:p>
    <w:p w:rsidR="008A317D" w:rsidP="00B34D52">
      <w:pPr>
        <w:jc w:val="both"/>
        <w:rPr>
          <w:b/>
        </w:rPr>
      </w:pPr>
      <w:r w:rsidRPr="008A317D">
        <w:rPr>
          <w:b/>
        </w:rPr>
        <w:t xml:space="preserve">ORGANISATION: M/s, SKV Industries, Coimbatore. </w:t>
      </w:r>
    </w:p>
    <w:p w:rsidR="008A317D" w:rsidRPr="008A317D" w:rsidP="00B34D52">
      <w:pPr>
        <w:jc w:val="both"/>
      </w:pPr>
    </w:p>
    <w:p w:rsidR="008A317D" w:rsidRPr="008A317D" w:rsidP="00B34D52">
      <w:pPr>
        <w:jc w:val="both"/>
        <w:rPr>
          <w:bCs/>
        </w:rPr>
      </w:pPr>
      <w:r w:rsidRPr="008A317D">
        <w:rPr>
          <w:b/>
        </w:rPr>
        <w:t xml:space="preserve">Team </w:t>
      </w:r>
      <w:r w:rsidRPr="008A317D">
        <w:rPr>
          <w:b/>
        </w:rPr>
        <w:tab/>
      </w:r>
      <w:r w:rsidRPr="008A317D">
        <w:rPr>
          <w:b/>
        </w:rPr>
        <w:tab/>
        <w:t>:</w:t>
      </w:r>
      <w:r w:rsidRPr="008A317D">
        <w:rPr>
          <w:bCs/>
        </w:rPr>
        <w:t xml:space="preserve"> Projects – CNC Turning centers, VMC, VTL.</w:t>
      </w:r>
    </w:p>
    <w:p w:rsidR="008A317D" w:rsidRPr="00274C17" w:rsidP="00B34D52">
      <w:pPr>
        <w:jc w:val="both"/>
        <w:rPr>
          <w:b/>
          <w:iCs/>
        </w:rPr>
      </w:pPr>
      <w:r w:rsidRPr="00274C17">
        <w:rPr>
          <w:b/>
        </w:rPr>
        <w:t xml:space="preserve">Designation </w:t>
      </w:r>
      <w:r w:rsidRPr="00274C17">
        <w:rPr>
          <w:b/>
        </w:rPr>
        <w:tab/>
      </w:r>
      <w:r w:rsidRPr="00274C17">
        <w:rPr>
          <w:b/>
          <w:bCs/>
        </w:rPr>
        <w:t>: Manager - Projects</w:t>
      </w:r>
    </w:p>
    <w:p w:rsidR="008A317D" w:rsidRPr="008A317D" w:rsidP="00B34D52">
      <w:pPr>
        <w:jc w:val="both"/>
        <w:rPr>
          <w:bCs/>
        </w:rPr>
      </w:pPr>
      <w:r w:rsidRPr="008A317D">
        <w:rPr>
          <w:iCs/>
        </w:rPr>
        <w:t>Scope of Work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 xml:space="preserve">Responsible for development of Prototype of the Advanced Automation of CNC Turning centers, Vertical Machining centers and VTL. 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t>Performing DFMEA for the developed machining centers.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Trained, Team Center Express &amp; Solid Edge ST4 for the team members.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Upgrading the emerging new trends in machine tool design to the team members.</w:t>
      </w:r>
    </w:p>
    <w:p w:rsidR="008A317D" w:rsidRPr="008A317D" w:rsidP="00B34D52">
      <w:pPr>
        <w:tabs>
          <w:tab w:val="left" w:pos="360"/>
        </w:tabs>
        <w:ind w:left="360"/>
        <w:jc w:val="both"/>
        <w:rPr>
          <w:bCs/>
        </w:rPr>
      </w:pPr>
    </w:p>
    <w:p w:rsidR="008A317D" w:rsidRPr="008A317D" w:rsidP="00B34D52">
      <w:pPr>
        <w:jc w:val="both"/>
        <w:rPr>
          <w:b/>
        </w:rPr>
      </w:pPr>
      <w:r w:rsidRPr="008A317D">
        <w:rPr>
          <w:b/>
        </w:rPr>
        <w:t>ORGANISATION: M/s Servall Engineering Works Pvt. Ltd,</w:t>
      </w:r>
    </w:p>
    <w:p w:rsidR="008A317D" w:rsidRPr="008A317D" w:rsidP="00B34D52">
      <w:pPr>
        <w:ind w:left="241"/>
        <w:jc w:val="both"/>
      </w:pPr>
    </w:p>
    <w:p w:rsidR="008A317D" w:rsidRPr="008A317D" w:rsidP="00B34D52">
      <w:pPr>
        <w:tabs>
          <w:tab w:val="left" w:pos="1440"/>
        </w:tabs>
        <w:ind w:left="1440" w:hanging="1440"/>
        <w:jc w:val="both"/>
        <w:rPr>
          <w:b/>
        </w:rPr>
      </w:pPr>
      <w:r w:rsidRPr="008A317D">
        <w:rPr>
          <w:b/>
        </w:rPr>
        <w:t xml:space="preserve">Team        </w:t>
      </w:r>
      <w:r w:rsidRPr="008A317D">
        <w:rPr>
          <w:b/>
        </w:rPr>
        <w:tab/>
        <w:t xml:space="preserve">: </w:t>
      </w:r>
      <w:r w:rsidRPr="008A317D">
        <w:t>Design team - Pope &amp;Calender for Paper Machines, Winder for Finishing house.</w:t>
      </w:r>
    </w:p>
    <w:p w:rsidR="008A317D" w:rsidRPr="008A317D" w:rsidP="00B34D52">
      <w:pPr>
        <w:tabs>
          <w:tab w:val="left" w:pos="1440"/>
        </w:tabs>
        <w:ind w:left="1440" w:hanging="1440"/>
        <w:jc w:val="both"/>
      </w:pPr>
      <w:r w:rsidRPr="008A317D">
        <w:rPr>
          <w:b/>
        </w:rPr>
        <w:t>Designation</w:t>
      </w:r>
      <w:r w:rsidRPr="008A317D">
        <w:rPr>
          <w:b/>
        </w:rPr>
        <w:tab/>
        <w:t xml:space="preserve">: </w:t>
      </w:r>
      <w:r w:rsidRPr="00E7657D">
        <w:rPr>
          <w:b/>
        </w:rPr>
        <w:t>Assistant Manager</w:t>
      </w:r>
      <w:r w:rsidRPr="008A317D">
        <w:t>.</w:t>
      </w:r>
    </w:p>
    <w:p w:rsidR="008A317D" w:rsidRPr="008A317D" w:rsidP="00B34D52">
      <w:pPr>
        <w:tabs>
          <w:tab w:val="left" w:pos="1440"/>
        </w:tabs>
        <w:ind w:left="1440" w:hanging="1440"/>
        <w:jc w:val="both"/>
      </w:pPr>
    </w:p>
    <w:p w:rsidR="008A317D" w:rsidP="00B34D52">
      <w:pPr>
        <w:jc w:val="both"/>
        <w:rPr>
          <w:iCs/>
        </w:rPr>
      </w:pPr>
    </w:p>
    <w:p w:rsidR="008A317D" w:rsidRPr="008A317D" w:rsidP="00B34D52">
      <w:pPr>
        <w:jc w:val="both"/>
      </w:pPr>
      <w:r w:rsidRPr="008A317D">
        <w:rPr>
          <w:iCs/>
        </w:rPr>
        <w:t>Scope of Work</w:t>
      </w:r>
    </w:p>
    <w:p w:rsidR="008A317D" w:rsidRPr="008A317D" w:rsidP="00B34D52">
      <w:pPr>
        <w:tabs>
          <w:tab w:val="left" w:pos="1440"/>
        </w:tabs>
        <w:ind w:left="1440"/>
        <w:jc w:val="both"/>
      </w:pPr>
      <w:r w:rsidRPr="008A317D">
        <w:t>Lead a team for design and development.</w:t>
      </w:r>
    </w:p>
    <w:p w:rsidR="008A317D" w:rsidRPr="008A317D" w:rsidP="00B34D52">
      <w:pPr>
        <w:tabs>
          <w:tab w:val="left" w:pos="1440"/>
        </w:tabs>
        <w:ind w:left="1440"/>
        <w:jc w:val="both"/>
      </w:pPr>
      <w:r w:rsidRPr="008A317D">
        <w:t>Concept Design.</w:t>
      </w:r>
    </w:p>
    <w:p w:rsidR="008A317D" w:rsidRPr="008A317D" w:rsidP="00B34D52">
      <w:pPr>
        <w:ind w:left="1440"/>
        <w:jc w:val="both"/>
      </w:pPr>
      <w:r w:rsidRPr="008A317D">
        <w:t>Modeling of machinery components</w:t>
      </w:r>
    </w:p>
    <w:p w:rsidR="008A317D" w:rsidRPr="008A317D" w:rsidP="00B34D52">
      <w:pPr>
        <w:ind w:left="1440"/>
        <w:jc w:val="both"/>
      </w:pPr>
      <w:r w:rsidRPr="008A317D">
        <w:t>Providing Technical assistance for assembly.</w:t>
      </w:r>
    </w:p>
    <w:p w:rsidR="008A317D" w:rsidRPr="008A317D" w:rsidP="00B34D52">
      <w:pPr>
        <w:ind w:left="1440"/>
        <w:jc w:val="both"/>
      </w:pPr>
      <w:r w:rsidRPr="008A317D">
        <w:t>Design change note activities.</w:t>
      </w:r>
    </w:p>
    <w:p w:rsidR="008A317D" w:rsidRPr="008A317D" w:rsidP="00B34D52">
      <w:pPr>
        <w:ind w:left="1440"/>
        <w:jc w:val="both"/>
      </w:pPr>
      <w:r w:rsidRPr="008A317D">
        <w:t>Customer Site study.</w:t>
      </w:r>
    </w:p>
    <w:p w:rsidR="008A317D" w:rsidRPr="008A317D" w:rsidP="00B34D52">
      <w:pPr>
        <w:ind w:left="1440"/>
        <w:jc w:val="both"/>
      </w:pPr>
      <w:r w:rsidRPr="008A317D">
        <w:t>Erection &amp; Commissioning of machinery</w:t>
      </w:r>
    </w:p>
    <w:p w:rsidR="008A317D" w:rsidRPr="008A317D" w:rsidP="00B34D52">
      <w:pPr>
        <w:ind w:left="1440"/>
        <w:jc w:val="both"/>
      </w:pPr>
      <w:r w:rsidRPr="008A317D">
        <w:t>Trouble shooting at customer site.</w:t>
      </w:r>
    </w:p>
    <w:p w:rsidR="008A317D" w:rsidRPr="008A317D" w:rsidP="00B34D52">
      <w:pPr>
        <w:tabs>
          <w:tab w:val="left" w:pos="270"/>
        </w:tabs>
        <w:ind w:left="1440"/>
        <w:jc w:val="both"/>
      </w:pPr>
      <w:r w:rsidRPr="008A317D">
        <w:t>Preparation of Service &amp; Spares Manual</w:t>
      </w:r>
      <w:r w:rsidRPr="008A317D">
        <w:tab/>
      </w:r>
    </w:p>
    <w:p w:rsidR="008A317D" w:rsidRPr="008A317D" w:rsidP="00B34D52">
      <w:pPr>
        <w:tabs>
          <w:tab w:val="left" w:pos="270"/>
        </w:tabs>
        <w:ind w:left="360"/>
        <w:jc w:val="both"/>
      </w:pPr>
    </w:p>
    <w:p w:rsidR="008A317D" w:rsidRPr="008A317D" w:rsidP="00B34D52">
      <w:pPr>
        <w:jc w:val="both"/>
        <w:rPr>
          <w:b/>
        </w:rPr>
      </w:pPr>
      <w:r w:rsidRPr="008A317D">
        <w:rPr>
          <w:b/>
        </w:rPr>
        <w:t>ORGANISATION: Larsen &amp; Toubro e – Engineering Solutions. Chennai.</w:t>
      </w:r>
    </w:p>
    <w:p w:rsidR="008A317D" w:rsidRPr="008A317D" w:rsidP="00B34D52">
      <w:pPr>
        <w:ind w:left="241"/>
        <w:jc w:val="both"/>
      </w:pPr>
    </w:p>
    <w:p w:rsidR="008A317D" w:rsidRPr="008A317D" w:rsidP="00B34D52">
      <w:pPr>
        <w:tabs>
          <w:tab w:val="left" w:pos="1440"/>
        </w:tabs>
        <w:ind w:left="1440" w:hanging="1440"/>
        <w:jc w:val="both"/>
        <w:rPr>
          <w:b/>
        </w:rPr>
      </w:pPr>
      <w:r w:rsidRPr="008A317D">
        <w:rPr>
          <w:b/>
        </w:rPr>
        <w:t xml:space="preserve">Team        </w:t>
      </w:r>
      <w:r w:rsidRPr="008A317D">
        <w:rPr>
          <w:b/>
        </w:rPr>
        <w:tab/>
        <w:t xml:space="preserve">: </w:t>
      </w:r>
      <w:r w:rsidRPr="008A317D">
        <w:t xml:space="preserve">Design team – Combines &amp;Terragator( </w:t>
      </w:r>
      <w:r w:rsidRPr="008A317D" w:rsidR="006D4791">
        <w:t>Agriculture Equipments</w:t>
      </w:r>
      <w:r w:rsidRPr="008A317D">
        <w:t xml:space="preserve"> )</w:t>
      </w:r>
    </w:p>
    <w:p w:rsidR="008A317D" w:rsidRPr="008A317D" w:rsidP="00B34D52">
      <w:pPr>
        <w:tabs>
          <w:tab w:val="left" w:pos="1440"/>
        </w:tabs>
        <w:ind w:left="1440" w:hanging="1440"/>
        <w:jc w:val="both"/>
      </w:pPr>
      <w:r w:rsidRPr="008A317D">
        <w:rPr>
          <w:b/>
        </w:rPr>
        <w:t>Designation</w:t>
      </w:r>
      <w:r w:rsidRPr="008A317D">
        <w:rPr>
          <w:b/>
        </w:rPr>
        <w:tab/>
        <w:t xml:space="preserve">: </w:t>
      </w:r>
      <w:r w:rsidRPr="00E7657D">
        <w:rPr>
          <w:b/>
        </w:rPr>
        <w:t>Assistant Manager /Executive</w:t>
      </w:r>
      <w:r w:rsidRPr="008A317D">
        <w:t>.</w:t>
      </w:r>
    </w:p>
    <w:p w:rsidR="008A317D" w:rsidRPr="008A317D" w:rsidP="00B34D52">
      <w:pPr>
        <w:jc w:val="both"/>
        <w:rPr>
          <w:iCs/>
        </w:rPr>
      </w:pPr>
      <w:r w:rsidRPr="008A317D">
        <w:rPr>
          <w:iCs/>
        </w:rPr>
        <w:t>Scope of Work</w:t>
      </w:r>
    </w:p>
    <w:p w:rsidR="008A317D" w:rsidRPr="008A317D" w:rsidP="00B34D52">
      <w:pPr>
        <w:tabs>
          <w:tab w:val="left" w:pos="1440"/>
        </w:tabs>
        <w:ind w:left="1440"/>
        <w:jc w:val="both"/>
      </w:pPr>
      <w:r w:rsidRPr="008A317D">
        <w:rPr>
          <w:bCs/>
        </w:rPr>
        <w:t>Lead  a team for Design &amp; Development &amp;</w:t>
      </w:r>
      <w:r w:rsidRPr="008A317D">
        <w:t>Off Shore Coordinator for AGCO Corporation</w:t>
      </w:r>
    </w:p>
    <w:p w:rsidR="008A317D" w:rsidRPr="008A317D" w:rsidP="00B34D52">
      <w:pPr>
        <w:tabs>
          <w:tab w:val="left" w:pos="1440"/>
        </w:tabs>
        <w:ind w:left="1440"/>
        <w:jc w:val="both"/>
      </w:pPr>
      <w:r w:rsidRPr="008A317D">
        <w:t>Concept Design for advanced automation.</w:t>
      </w:r>
    </w:p>
    <w:p w:rsidR="008A317D" w:rsidRPr="008A317D" w:rsidP="00B34D52">
      <w:pPr>
        <w:ind w:left="1440"/>
        <w:jc w:val="both"/>
      </w:pPr>
      <w:r w:rsidRPr="008A317D">
        <w:t>Interacting with customer thro Teleconference regarding Time schedule, Hours Estimation and Team setting.</w:t>
      </w:r>
    </w:p>
    <w:p w:rsidR="008A317D" w:rsidRPr="008A317D" w:rsidP="00B34D52">
      <w:pPr>
        <w:ind w:left="1440"/>
        <w:jc w:val="both"/>
      </w:pPr>
      <w:r w:rsidRPr="008A317D">
        <w:t>Co-ordination with sub ordinates for execution</w:t>
      </w:r>
    </w:p>
    <w:p w:rsidR="008A317D" w:rsidRPr="008A317D" w:rsidP="00B34D52">
      <w:pPr>
        <w:ind w:left="1440"/>
        <w:jc w:val="both"/>
      </w:pPr>
      <w:r w:rsidRPr="008A317D">
        <w:t>Providing Technical assistance for the Team.</w:t>
      </w:r>
    </w:p>
    <w:p w:rsidR="008A317D" w:rsidRPr="008A317D" w:rsidP="00B34D52">
      <w:pPr>
        <w:ind w:left="1440"/>
        <w:jc w:val="both"/>
      </w:pPr>
      <w:r w:rsidRPr="008A317D">
        <w:t>Design change note activities.</w:t>
      </w:r>
    </w:p>
    <w:p w:rsidR="008A317D" w:rsidRPr="008A317D" w:rsidP="00B34D52">
      <w:pPr>
        <w:tabs>
          <w:tab w:val="left" w:pos="270"/>
        </w:tabs>
        <w:ind w:left="1440"/>
        <w:jc w:val="both"/>
      </w:pPr>
      <w:r w:rsidRPr="008A317D">
        <w:t>Preparation of Service &amp; Spares Manual</w:t>
      </w:r>
      <w:r w:rsidRPr="008A317D">
        <w:tab/>
      </w:r>
    </w:p>
    <w:p w:rsidR="008A317D" w:rsidRPr="008A317D" w:rsidP="00B34D52">
      <w:pPr>
        <w:tabs>
          <w:tab w:val="left" w:pos="270"/>
        </w:tabs>
        <w:jc w:val="both"/>
      </w:pPr>
    </w:p>
    <w:p w:rsidR="008A317D" w:rsidRPr="008A317D" w:rsidP="00B34D52">
      <w:pPr>
        <w:jc w:val="both"/>
        <w:rPr>
          <w:b/>
        </w:rPr>
      </w:pPr>
      <w:r w:rsidRPr="008A317D">
        <w:rPr>
          <w:b/>
        </w:rPr>
        <w:t xml:space="preserve">ORGANISATION: M/s, Pricol Limited, Coimbatore </w:t>
      </w:r>
    </w:p>
    <w:p w:rsidR="008A317D" w:rsidRPr="008A317D" w:rsidP="00B34D52">
      <w:pPr>
        <w:jc w:val="both"/>
        <w:rPr>
          <w:b/>
        </w:rPr>
      </w:pPr>
    </w:p>
    <w:p w:rsidR="008A317D" w:rsidRPr="008A317D" w:rsidP="00B34D52">
      <w:pPr>
        <w:jc w:val="both"/>
        <w:rPr>
          <w:bCs/>
        </w:rPr>
      </w:pPr>
      <w:r w:rsidRPr="008A317D">
        <w:rPr>
          <w:b/>
        </w:rPr>
        <w:t xml:space="preserve">Team </w:t>
      </w:r>
      <w:r w:rsidRPr="008A317D">
        <w:rPr>
          <w:b/>
        </w:rPr>
        <w:tab/>
      </w:r>
      <w:r w:rsidRPr="008A317D">
        <w:rPr>
          <w:b/>
        </w:rPr>
        <w:tab/>
        <w:t>:</w:t>
      </w:r>
      <w:r w:rsidRPr="008A317D">
        <w:rPr>
          <w:bCs/>
        </w:rPr>
        <w:t xml:space="preserve"> Product development engineering – Marine Application</w:t>
      </w:r>
    </w:p>
    <w:p w:rsidR="008A317D" w:rsidRPr="008A317D" w:rsidP="00B34D52">
      <w:pPr>
        <w:jc w:val="both"/>
        <w:rPr>
          <w:bCs/>
        </w:rPr>
      </w:pPr>
      <w:r w:rsidRPr="008A317D">
        <w:rPr>
          <w:b/>
        </w:rPr>
        <w:t xml:space="preserve">Designation </w:t>
      </w:r>
      <w:r w:rsidRPr="008A317D">
        <w:rPr>
          <w:b/>
        </w:rPr>
        <w:tab/>
      </w:r>
      <w:r w:rsidRPr="008A317D">
        <w:rPr>
          <w:bCs/>
        </w:rPr>
        <w:t xml:space="preserve">: </w:t>
      </w:r>
      <w:r w:rsidRPr="00E7657D">
        <w:rPr>
          <w:b/>
          <w:bCs/>
        </w:rPr>
        <w:t>Engineer - Design &amp; Development</w:t>
      </w:r>
    </w:p>
    <w:p w:rsidR="008A317D" w:rsidRPr="008A317D" w:rsidP="00B34D52">
      <w:pPr>
        <w:jc w:val="both"/>
        <w:rPr>
          <w:b/>
        </w:rPr>
      </w:pPr>
      <w:r w:rsidRPr="008A317D">
        <w:rPr>
          <w:iCs/>
        </w:rPr>
        <w:t>Scope of Work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Lead a team for preparation of Product design based on customer requirement.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Preparation of 3D models of components.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Providing technical assistance to Tool design engineers.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Technical communication with internal &amp; external customers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Providing assistance to Process design engineers to prepare WSS &amp; Process flow chart.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Updation&amp; Maintenance of records related to ISO / TS 16949 &amp; ISO 14001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Selection of materials for different components, based on the Engineering requirements.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Review of Regular products for engineering change to meet customer’s requirements.</w:t>
      </w:r>
    </w:p>
    <w:p w:rsidR="008A317D" w:rsidRPr="008A317D" w:rsidP="00B34D52">
      <w:pPr>
        <w:tabs>
          <w:tab w:val="left" w:pos="360"/>
        </w:tabs>
        <w:ind w:left="1440"/>
        <w:jc w:val="both"/>
        <w:rPr>
          <w:bCs/>
        </w:rPr>
      </w:pPr>
      <w:r w:rsidRPr="008A317D">
        <w:rPr>
          <w:bCs/>
        </w:rPr>
        <w:t>Conducting CFT meetings.</w:t>
      </w:r>
    </w:p>
    <w:p w:rsidR="00B76125" w:rsidRPr="00582365" w:rsidP="00B34D52">
      <w:pPr>
        <w:ind w:firstLine="720"/>
        <w:jc w:val="both"/>
      </w:pPr>
    </w:p>
    <w:p w:rsidR="0079384F" w:rsidRPr="00071020" w:rsidP="00B34D52">
      <w:pPr>
        <w:pStyle w:val="HeadingProfessional"/>
        <w:jc w:val="both"/>
        <w:rPr>
          <w:color w:val="7F7F7F"/>
          <w:sz w:val="26"/>
          <w:szCs w:val="26"/>
        </w:rPr>
      </w:pPr>
      <w:r w:rsidRPr="00071020">
        <w:rPr>
          <w:color w:val="7F7F7F"/>
          <w:sz w:val="26"/>
          <w:szCs w:val="26"/>
        </w:rPr>
        <w:t>Education</w:t>
      </w:r>
      <w:r w:rsidRPr="00071020">
        <w:rPr>
          <w:color w:val="7F7F7F"/>
          <w:sz w:val="26"/>
          <w:szCs w:val="26"/>
        </w:rPr>
        <w:tab/>
      </w:r>
      <w:r w:rsidRPr="00071020" w:rsidR="00B80207">
        <w:rPr>
          <w:color w:val="7F7F7F"/>
          <w:sz w:val="26"/>
          <w:szCs w:val="26"/>
        </w:rPr>
        <w:tab/>
      </w:r>
    </w:p>
    <w:p w:rsidR="008E0394" w:rsidRPr="008E0394" w:rsidP="00B34D52">
      <w:pPr>
        <w:pStyle w:val="ListParagraph"/>
        <w:numPr>
          <w:ilvl w:val="0"/>
          <w:numId w:val="16"/>
        </w:numPr>
        <w:tabs>
          <w:tab w:val="num" w:pos="1140"/>
        </w:tabs>
        <w:spacing w:before="40" w:after="40"/>
        <w:ind w:left="360"/>
        <w:jc w:val="both"/>
        <w:rPr>
          <w:b/>
          <w:u w:val="single"/>
          <w:lang w:val="en-GB"/>
        </w:rPr>
      </w:pPr>
      <w:r w:rsidRPr="008E0394">
        <w:rPr>
          <w:b/>
          <w:color w:val="000000"/>
          <w:lang w:val="en-GB" w:eastAsia="en-US"/>
        </w:rPr>
        <w:t>Bachelor of Engineering in Mechanical</w:t>
      </w:r>
      <w:r w:rsidRPr="008E0394">
        <w:rPr>
          <w:color w:val="000000"/>
          <w:lang w:val="en-GB" w:eastAsia="en-US"/>
        </w:rPr>
        <w:t xml:space="preserve">, Amrita Institute of Technology and Science, </w:t>
      </w:r>
    </w:p>
    <w:p w:rsidR="008E0394" w:rsidP="00B34D52">
      <w:pPr>
        <w:pStyle w:val="ListParagraph"/>
        <w:tabs>
          <w:tab w:val="num" w:pos="1140"/>
        </w:tabs>
        <w:spacing w:before="40" w:after="40"/>
        <w:ind w:left="360"/>
        <w:jc w:val="both"/>
        <w:rPr>
          <w:b/>
          <w:color w:val="000000"/>
          <w:lang w:val="en-GB" w:eastAsia="en-US"/>
        </w:rPr>
      </w:pPr>
    </w:p>
    <w:p w:rsidR="008E0394" w:rsidRPr="008E0394" w:rsidP="00B34D52">
      <w:pPr>
        <w:pStyle w:val="ListParagraph"/>
        <w:tabs>
          <w:tab w:val="num" w:pos="1140"/>
        </w:tabs>
        <w:spacing w:before="40" w:after="40"/>
        <w:ind w:left="360"/>
        <w:jc w:val="both"/>
        <w:rPr>
          <w:b/>
          <w:u w:val="single"/>
          <w:lang w:val="en-GB"/>
        </w:rPr>
      </w:pPr>
      <w:r w:rsidRPr="008E0394">
        <w:rPr>
          <w:b/>
          <w:u w:val="single"/>
          <w:lang w:val="en-GB"/>
        </w:rPr>
        <w:t>Software Skills</w:t>
      </w:r>
    </w:p>
    <w:p w:rsidR="008E0394" w:rsidRPr="008E0394" w:rsidP="00B34D52">
      <w:pPr>
        <w:pStyle w:val="ListParagraph"/>
        <w:numPr>
          <w:ilvl w:val="0"/>
          <w:numId w:val="16"/>
        </w:numPr>
        <w:spacing w:before="40" w:after="40"/>
        <w:jc w:val="both"/>
        <w:rPr>
          <w:color w:val="000000"/>
          <w:lang w:val="en-GB" w:eastAsia="en-US"/>
        </w:rPr>
      </w:pPr>
      <w:r w:rsidRPr="008E0394">
        <w:rPr>
          <w:color w:val="000000"/>
          <w:lang w:val="en-GB" w:eastAsia="en-US"/>
        </w:rPr>
        <w:t>Autocad</w:t>
      </w:r>
    </w:p>
    <w:p w:rsidR="008E0394" w:rsidRPr="008E0394" w:rsidP="00B34D52">
      <w:pPr>
        <w:pStyle w:val="ListParagraph"/>
        <w:numPr>
          <w:ilvl w:val="0"/>
          <w:numId w:val="16"/>
        </w:numPr>
        <w:spacing w:before="40" w:after="40"/>
        <w:jc w:val="both"/>
        <w:rPr>
          <w:color w:val="000000"/>
          <w:lang w:val="en-GB" w:eastAsia="en-US"/>
        </w:rPr>
      </w:pPr>
      <w:r w:rsidRPr="008E0394">
        <w:rPr>
          <w:color w:val="000000"/>
          <w:lang w:val="en-GB" w:eastAsia="en-US"/>
        </w:rPr>
        <w:t>ProE</w:t>
      </w:r>
    </w:p>
    <w:p w:rsidR="008E0394" w:rsidRPr="008E0394" w:rsidP="00B34D52">
      <w:pPr>
        <w:pStyle w:val="ListParagraph"/>
        <w:numPr>
          <w:ilvl w:val="0"/>
          <w:numId w:val="16"/>
        </w:numPr>
        <w:spacing w:before="40" w:after="40"/>
        <w:jc w:val="both"/>
        <w:rPr>
          <w:color w:val="000000"/>
          <w:lang w:val="en-GB" w:eastAsia="en-US"/>
        </w:rPr>
      </w:pPr>
      <w:r w:rsidRPr="008E0394">
        <w:rPr>
          <w:color w:val="000000"/>
          <w:lang w:val="en-GB" w:eastAsia="en-US"/>
        </w:rPr>
        <w:t>CATIA</w:t>
      </w:r>
    </w:p>
    <w:p w:rsidR="008E0394" w:rsidRPr="008E0394" w:rsidP="00B34D52">
      <w:pPr>
        <w:pStyle w:val="ListParagraph"/>
        <w:numPr>
          <w:ilvl w:val="0"/>
          <w:numId w:val="16"/>
        </w:numPr>
        <w:spacing w:before="40" w:after="40"/>
        <w:jc w:val="both"/>
        <w:rPr>
          <w:color w:val="000000"/>
          <w:lang w:val="en-GB" w:eastAsia="en-US"/>
        </w:rPr>
      </w:pPr>
      <w:r w:rsidRPr="008E0394">
        <w:rPr>
          <w:color w:val="000000"/>
          <w:lang w:val="en-GB" w:eastAsia="en-US"/>
        </w:rPr>
        <w:t>IDEAS/UG-NX</w:t>
      </w:r>
    </w:p>
    <w:p w:rsidR="008E0394" w:rsidRPr="008E0394" w:rsidP="00B34D52">
      <w:pPr>
        <w:pStyle w:val="ListParagraph"/>
        <w:numPr>
          <w:ilvl w:val="0"/>
          <w:numId w:val="16"/>
        </w:numPr>
        <w:spacing w:before="40" w:after="40"/>
        <w:jc w:val="both"/>
        <w:rPr>
          <w:color w:val="000000"/>
          <w:lang w:val="en-GB" w:eastAsia="en-US"/>
        </w:rPr>
      </w:pPr>
      <w:r w:rsidRPr="008E0394">
        <w:rPr>
          <w:color w:val="000000"/>
          <w:lang w:val="en-GB" w:eastAsia="en-US"/>
        </w:rPr>
        <w:t>Solid Edge ST4, Teamcenter</w:t>
      </w:r>
    </w:p>
    <w:p w:rsidR="008E0394" w:rsidRPr="008E0394" w:rsidP="00B34D52">
      <w:pPr>
        <w:pStyle w:val="ListParagraph"/>
        <w:numPr>
          <w:ilvl w:val="0"/>
          <w:numId w:val="16"/>
        </w:numPr>
        <w:spacing w:before="40" w:after="40"/>
        <w:jc w:val="both"/>
        <w:rPr>
          <w:color w:val="000000"/>
          <w:lang w:val="en-GB" w:eastAsia="en-US"/>
        </w:rPr>
      </w:pPr>
      <w:r w:rsidRPr="008E0394">
        <w:rPr>
          <w:color w:val="000000"/>
          <w:lang w:val="en-GB" w:eastAsia="en-US"/>
        </w:rPr>
        <w:t>Solid Works 2010</w:t>
      </w:r>
    </w:p>
    <w:p w:rsidR="0079384F" w:rsidRPr="00582365" w:rsidP="00B34D52">
      <w:pPr>
        <w:jc w:val="both"/>
        <w:rPr>
          <w:sz w:val="26"/>
          <w:szCs w:val="26"/>
        </w:rPr>
      </w:pPr>
    </w:p>
    <w:p w:rsidR="0079384F" w:rsidRPr="00071020" w:rsidP="00B34D52">
      <w:pPr>
        <w:pStyle w:val="HeadingProfessional"/>
        <w:jc w:val="both"/>
        <w:rPr>
          <w:color w:val="7F7F7F"/>
        </w:rPr>
      </w:pPr>
      <w:r w:rsidRPr="00071020">
        <w:rPr>
          <w:color w:val="7F7F7F"/>
          <w:sz w:val="26"/>
          <w:szCs w:val="26"/>
        </w:rPr>
        <w:t>Skills</w:t>
      </w:r>
      <w:r w:rsidR="00EF39AA">
        <w:rPr>
          <w:color w:val="7F7F7F"/>
          <w:sz w:val="26"/>
          <w:szCs w:val="26"/>
        </w:rPr>
        <w:t xml:space="preserve"> SUMMARY</w:t>
      </w:r>
      <w:r w:rsidRPr="00071020">
        <w:rPr>
          <w:color w:val="7F7F7F"/>
        </w:rPr>
        <w:tab/>
      </w:r>
      <w:r w:rsidRPr="00071020" w:rsidR="00B80207">
        <w:rPr>
          <w:color w:val="7F7F7F"/>
        </w:rPr>
        <w:tab/>
      </w:r>
    </w:p>
    <w:p w:rsidR="00EF39AA" w:rsidRPr="00EF39AA" w:rsidP="00B34D52">
      <w:pPr>
        <w:spacing w:before="40" w:after="40"/>
        <w:jc w:val="both"/>
        <w:rPr>
          <w:b/>
          <w:u w:val="single"/>
          <w:lang w:val="en-GB"/>
        </w:rPr>
      </w:pPr>
      <w:r w:rsidRPr="00EF39AA">
        <w:rPr>
          <w:b/>
          <w:u w:val="single"/>
          <w:lang w:val="en-GB"/>
        </w:rPr>
        <w:t>Engineering Expertise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Engineering services training and development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Engineering Design &amp; Development(GD&amp;T, Casting, Sheet metal, Machine design|)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Modelling&amp; Detailing using Pro/E and Auto CAD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Design Change implementation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ECN preparation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Design correction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Cost Reduction projects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 xml:space="preserve">Reverse Engineering &amp; Value Engineering 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Project coordination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Manufacturing follow-up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Fabrication and Assembly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Machine shop and Tool room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Process planning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Quality</w:t>
      </w:r>
    </w:p>
    <w:p w:rsidR="00EF39AA" w:rsidRPr="00EF39AA" w:rsidP="00B34D52">
      <w:pPr>
        <w:pStyle w:val="ListParagraph"/>
        <w:numPr>
          <w:ilvl w:val="1"/>
          <w:numId w:val="18"/>
        </w:numPr>
        <w:spacing w:before="40" w:after="40"/>
        <w:jc w:val="both"/>
        <w:rPr>
          <w:b/>
          <w:lang w:eastAsia="en-US"/>
        </w:rPr>
      </w:pPr>
      <w:r w:rsidRPr="00EF39AA">
        <w:rPr>
          <w:color w:val="000000"/>
          <w:lang w:val="en-GB" w:eastAsia="en-US"/>
        </w:rPr>
        <w:t>Supplier coordination</w:t>
      </w:r>
    </w:p>
    <w:p w:rsidR="00EF39AA" w:rsidRPr="00EF39AA" w:rsidP="00B34D52">
      <w:pPr>
        <w:spacing w:before="40" w:after="40"/>
        <w:jc w:val="both"/>
        <w:rPr>
          <w:b/>
          <w:u w:val="single"/>
          <w:lang w:val="en-GB"/>
        </w:rPr>
      </w:pPr>
      <w:r w:rsidRPr="00EF39AA">
        <w:rPr>
          <w:b/>
          <w:u w:val="single"/>
          <w:lang w:val="en-GB"/>
        </w:rPr>
        <w:t>Design Expertise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Drawing creation as per GD&amp;T engineering standards (ASME Y14.5m)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Excellent modeling&amp; detailing skills using CAD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Good experience in Casting, Forging, Sheet metal, Machine designs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Knowledge on Tolerance, Surface roughness and Welding symbols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Good on design interpretation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GD&amp;T exposure for various functional elements in the mechanical parts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Excellent Visualizations skills (2D to 3D conversion)</w:t>
      </w:r>
    </w:p>
    <w:p w:rsidR="00EF39AA" w:rsidRPr="00EF39AA" w:rsidP="00B34D52">
      <w:pPr>
        <w:pStyle w:val="ListParagraph"/>
        <w:numPr>
          <w:ilvl w:val="1"/>
          <w:numId w:val="17"/>
        </w:numPr>
        <w:spacing w:before="40" w:after="40"/>
        <w:jc w:val="both"/>
        <w:rPr>
          <w:b/>
          <w:lang w:val="en-GB"/>
        </w:rPr>
      </w:pPr>
      <w:r w:rsidRPr="00EF39AA">
        <w:rPr>
          <w:color w:val="000000"/>
          <w:lang w:val="en-GB" w:eastAsia="en-US"/>
        </w:rPr>
        <w:t>Working experience in complex casting and assembly drawings</w:t>
      </w:r>
    </w:p>
    <w:p w:rsidR="00EF39AA" w:rsidRPr="00EF39AA" w:rsidP="00B34D52">
      <w:pPr>
        <w:spacing w:before="40" w:after="40"/>
        <w:jc w:val="both"/>
        <w:rPr>
          <w:b/>
          <w:u w:val="single"/>
          <w:lang w:val="en-GB"/>
        </w:rPr>
      </w:pPr>
      <w:r w:rsidRPr="00EF39AA">
        <w:rPr>
          <w:b/>
          <w:u w:val="single"/>
          <w:lang w:val="en-GB"/>
        </w:rPr>
        <w:t>Team Management Expertise</w:t>
      </w:r>
    </w:p>
    <w:p w:rsidR="00EF39AA" w:rsidRPr="00EF39AA" w:rsidP="00B34D52">
      <w:pPr>
        <w:pStyle w:val="Heading2"/>
        <w:widowControl w:val="0"/>
        <w:numPr>
          <w:ilvl w:val="1"/>
          <w:numId w:val="20"/>
        </w:numPr>
        <w:shd w:val="clear" w:color="auto" w:fill="FFFFFF"/>
        <w:suppressAutoHyphens/>
        <w:overflowPunct w:val="0"/>
        <w:autoSpaceDE w:val="0"/>
        <w:ind w:left="1560" w:hanging="426"/>
        <w:jc w:val="both"/>
        <w:textAlignment w:val="baseline"/>
        <w:rPr>
          <w:b w:val="0"/>
          <w:color w:val="000000"/>
          <w:lang w:val="en-GB"/>
        </w:rPr>
      </w:pPr>
      <w:r w:rsidRPr="00EF39AA">
        <w:rPr>
          <w:b w:val="0"/>
          <w:color w:val="000000"/>
          <w:lang w:val="en-GB"/>
        </w:rPr>
        <w:t>Maintain good communication</w:t>
      </w:r>
    </w:p>
    <w:p w:rsidR="00EF39AA" w:rsidRPr="00EF39AA" w:rsidP="00B34D52">
      <w:pPr>
        <w:pStyle w:val="Heading2"/>
        <w:widowControl w:val="0"/>
        <w:numPr>
          <w:ilvl w:val="1"/>
          <w:numId w:val="20"/>
        </w:numPr>
        <w:shd w:val="clear" w:color="auto" w:fill="FFFFFF"/>
        <w:suppressAutoHyphens/>
        <w:overflowPunct w:val="0"/>
        <w:autoSpaceDE w:val="0"/>
        <w:ind w:left="1134" w:firstLine="0"/>
        <w:jc w:val="both"/>
        <w:textAlignment w:val="baseline"/>
        <w:rPr>
          <w:b w:val="0"/>
          <w:color w:val="000000"/>
          <w:lang w:val="en-GB"/>
        </w:rPr>
      </w:pPr>
      <w:r>
        <w:rPr>
          <w:b w:val="0"/>
          <w:color w:val="000000"/>
          <w:lang w:val="en-GB"/>
        </w:rPr>
        <w:t xml:space="preserve">  </w:t>
      </w:r>
      <w:r w:rsidRPr="00EF39AA">
        <w:rPr>
          <w:b w:val="0"/>
          <w:color w:val="000000"/>
          <w:lang w:val="en-GB"/>
        </w:rPr>
        <w:t>Build positive working relationships</w:t>
      </w:r>
    </w:p>
    <w:p w:rsidR="00EF39AA" w:rsidRPr="00EF39AA" w:rsidP="00B34D52">
      <w:pPr>
        <w:pStyle w:val="Heading2"/>
        <w:widowControl w:val="0"/>
        <w:numPr>
          <w:ilvl w:val="1"/>
          <w:numId w:val="20"/>
        </w:numPr>
        <w:shd w:val="clear" w:color="auto" w:fill="FFFFFF"/>
        <w:suppressAutoHyphens/>
        <w:overflowPunct w:val="0"/>
        <w:autoSpaceDE w:val="0"/>
        <w:ind w:left="1560" w:hanging="426"/>
        <w:jc w:val="both"/>
        <w:textAlignment w:val="baseline"/>
        <w:rPr>
          <w:b w:val="0"/>
          <w:color w:val="000000"/>
          <w:lang w:val="en-GB"/>
        </w:rPr>
      </w:pPr>
      <w:r w:rsidRPr="00EF39AA">
        <w:rPr>
          <w:b w:val="0"/>
          <w:color w:val="000000"/>
          <w:lang w:val="en-GB"/>
        </w:rPr>
        <w:t>Acknowledge good work</w:t>
      </w:r>
    </w:p>
    <w:p w:rsidR="00EF39AA" w:rsidRPr="00EF39AA" w:rsidP="00B34D52">
      <w:pPr>
        <w:pStyle w:val="Heading2"/>
        <w:widowControl w:val="0"/>
        <w:numPr>
          <w:ilvl w:val="1"/>
          <w:numId w:val="20"/>
        </w:numPr>
        <w:shd w:val="clear" w:color="auto" w:fill="FFFFFF"/>
        <w:suppressAutoHyphens/>
        <w:overflowPunct w:val="0"/>
        <w:autoSpaceDE w:val="0"/>
        <w:ind w:left="1560" w:hanging="426"/>
        <w:jc w:val="both"/>
        <w:textAlignment w:val="baseline"/>
        <w:rPr>
          <w:b w:val="0"/>
          <w:color w:val="000000"/>
          <w:lang w:val="en-GB"/>
        </w:rPr>
      </w:pPr>
      <w:r w:rsidRPr="00EF39AA">
        <w:rPr>
          <w:b w:val="0"/>
          <w:color w:val="000000"/>
          <w:lang w:val="en-GB"/>
        </w:rPr>
        <w:t>Manage conflict</w:t>
      </w:r>
    </w:p>
    <w:p w:rsidR="00EF39AA" w:rsidRPr="00EF39AA" w:rsidP="00B34D52">
      <w:pPr>
        <w:pStyle w:val="Heading2"/>
        <w:widowControl w:val="0"/>
        <w:numPr>
          <w:ilvl w:val="0"/>
          <w:numId w:val="20"/>
        </w:numPr>
        <w:shd w:val="clear" w:color="auto" w:fill="FFFFFF"/>
        <w:suppressAutoHyphens/>
        <w:overflowPunct w:val="0"/>
        <w:autoSpaceDE w:val="0"/>
        <w:ind w:left="1560" w:hanging="426"/>
        <w:jc w:val="both"/>
        <w:textAlignment w:val="baseline"/>
        <w:rPr>
          <w:lang w:val="en-GB"/>
        </w:rPr>
      </w:pPr>
      <w:r w:rsidRPr="00EF39AA">
        <w:rPr>
          <w:b w:val="0"/>
          <w:color w:val="000000"/>
          <w:lang w:val="en-GB"/>
        </w:rPr>
        <w:t>Delegate jobs to the right people</w:t>
      </w:r>
    </w:p>
    <w:p w:rsidR="00EF39AA" w:rsidRPr="00EF39AA" w:rsidP="00B34D52">
      <w:pPr>
        <w:spacing w:before="40" w:after="40"/>
        <w:jc w:val="both"/>
        <w:rPr>
          <w:b/>
          <w:u w:val="single"/>
          <w:lang w:val="en-GB"/>
        </w:rPr>
      </w:pPr>
      <w:r w:rsidRPr="00EF39AA">
        <w:rPr>
          <w:b/>
          <w:u w:val="single"/>
          <w:lang w:val="en-GB"/>
        </w:rPr>
        <w:t xml:space="preserve">Training Under Went </w:t>
      </w:r>
    </w:p>
    <w:p w:rsidR="00EF39AA" w:rsidRPr="00EF39AA" w:rsidP="00B34D52">
      <w:pPr>
        <w:pStyle w:val="ListParagraph"/>
        <w:numPr>
          <w:ilvl w:val="0"/>
          <w:numId w:val="19"/>
        </w:numPr>
        <w:spacing w:before="40" w:after="40"/>
        <w:jc w:val="both"/>
        <w:rPr>
          <w:color w:val="000000"/>
          <w:lang w:val="en-GB" w:eastAsia="en-US"/>
        </w:rPr>
      </w:pPr>
      <w:r w:rsidRPr="00E7657D">
        <w:rPr>
          <w:b/>
          <w:color w:val="000000"/>
          <w:lang w:val="en-GB" w:eastAsia="en-US"/>
        </w:rPr>
        <w:t>AGCO CORPORATION, Hesston Operations, USA</w:t>
      </w:r>
      <w:r w:rsidRPr="00EF39AA">
        <w:rPr>
          <w:color w:val="000000"/>
          <w:lang w:val="en-GB" w:eastAsia="en-US"/>
        </w:rPr>
        <w:t>.</w:t>
      </w:r>
    </w:p>
    <w:p w:rsidR="00EF39AA" w:rsidRPr="00EF39AA" w:rsidP="00B34D52">
      <w:pPr>
        <w:spacing w:before="40" w:after="40"/>
        <w:ind w:left="720" w:firstLine="36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Formed a Team for Cost Reduction of Terragator and achieved the target in the scheduled time.</w:t>
      </w:r>
    </w:p>
    <w:p w:rsidR="00EF39AA" w:rsidRPr="00EF39AA" w:rsidP="00B34D52">
      <w:pPr>
        <w:spacing w:before="40" w:after="40"/>
        <w:jc w:val="both"/>
        <w:rPr>
          <w:b/>
          <w:u w:val="single"/>
          <w:lang w:val="en-GB"/>
        </w:rPr>
      </w:pPr>
      <w:r w:rsidRPr="00EF39AA">
        <w:rPr>
          <w:b/>
          <w:u w:val="single"/>
          <w:lang w:val="en-GB"/>
        </w:rPr>
        <w:t>Achievements</w:t>
      </w:r>
    </w:p>
    <w:p w:rsidR="00EF39AA" w:rsidRPr="006D4791" w:rsidP="00B34D52">
      <w:pPr>
        <w:pStyle w:val="ListParagraph"/>
        <w:numPr>
          <w:ilvl w:val="0"/>
          <w:numId w:val="23"/>
        </w:numPr>
        <w:spacing w:before="40" w:after="40"/>
        <w:jc w:val="both"/>
        <w:rPr>
          <w:color w:val="000000"/>
          <w:lang w:val="en-GB" w:eastAsia="en-US"/>
        </w:rPr>
      </w:pPr>
      <w:r w:rsidRPr="006D4791">
        <w:rPr>
          <w:color w:val="000000"/>
          <w:lang w:val="en-GB" w:eastAsia="en-US"/>
        </w:rPr>
        <w:t>Best startup R&amp;D project (Marine Compass for Sports boat) in Pricol Ltd.</w:t>
      </w:r>
    </w:p>
    <w:p w:rsidR="006A5EFB" w:rsidRPr="006D4791" w:rsidP="00B34D52">
      <w:pPr>
        <w:pStyle w:val="ListParagraph"/>
        <w:numPr>
          <w:ilvl w:val="0"/>
          <w:numId w:val="23"/>
        </w:numPr>
        <w:spacing w:before="40" w:after="40"/>
        <w:jc w:val="both"/>
        <w:rPr>
          <w:color w:val="7F7F7F"/>
          <w:sz w:val="26"/>
          <w:szCs w:val="26"/>
        </w:rPr>
      </w:pPr>
      <w:r w:rsidRPr="006D4791">
        <w:rPr>
          <w:color w:val="000000"/>
          <w:lang w:val="en-GB" w:eastAsia="en-US"/>
        </w:rPr>
        <w:t>Pat on the back award for best performer from GTT</w:t>
      </w:r>
    </w:p>
    <w:p w:rsidR="00EF39AA" w:rsidRPr="00EF39AA" w:rsidP="00B34D52">
      <w:pPr>
        <w:pStyle w:val="ListParagraph"/>
        <w:spacing w:before="40" w:after="40"/>
        <w:ind w:left="1134"/>
        <w:jc w:val="both"/>
        <w:rPr>
          <w:color w:val="7F7F7F"/>
          <w:sz w:val="26"/>
          <w:szCs w:val="26"/>
        </w:rPr>
      </w:pPr>
    </w:p>
    <w:p w:rsidR="006A5EFB" w:rsidRPr="00071020" w:rsidP="00B34D52">
      <w:pPr>
        <w:pStyle w:val="HeadingProfessional"/>
        <w:jc w:val="both"/>
        <w:rPr>
          <w:color w:val="7F7F7F"/>
        </w:rPr>
      </w:pPr>
      <w:r>
        <w:rPr>
          <w:color w:val="7F7F7F"/>
          <w:sz w:val="26"/>
          <w:szCs w:val="26"/>
        </w:rPr>
        <w:t>PERSONAL DETAILS</w:t>
      </w:r>
      <w:r w:rsidRPr="00071020">
        <w:rPr>
          <w:color w:val="7F7F7F"/>
        </w:rPr>
        <w:tab/>
      </w:r>
      <w:r w:rsidRPr="00071020">
        <w:rPr>
          <w:color w:val="7F7F7F"/>
        </w:rPr>
        <w:tab/>
      </w:r>
    </w:p>
    <w:p w:rsidR="00EF39AA" w:rsidRPr="00EF39AA" w:rsidP="00B34D52">
      <w:pPr>
        <w:ind w:left="720" w:firstLine="72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Nationality</w:t>
      </w:r>
      <w:r w:rsidRPr="00EF39AA">
        <w:rPr>
          <w:color w:val="000000"/>
          <w:lang w:val="en-GB" w:eastAsia="en-US"/>
        </w:rPr>
        <w:tab/>
      </w:r>
      <w:r w:rsidRPr="00EF39AA">
        <w:rPr>
          <w:color w:val="000000"/>
          <w:lang w:val="en-GB" w:eastAsia="en-US"/>
        </w:rPr>
        <w:tab/>
        <w:t>: Indian</w:t>
      </w:r>
      <w:r>
        <w:rPr>
          <w:color w:val="000000"/>
          <w:lang w:val="en-GB" w:eastAsia="en-US"/>
        </w:rPr>
        <w:tab/>
      </w:r>
    </w:p>
    <w:p w:rsidR="00EF39AA" w:rsidRPr="00EF39AA" w:rsidP="00B34D52">
      <w:pPr>
        <w:ind w:left="720" w:firstLine="72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Marital Status</w:t>
      </w:r>
      <w:r w:rsidRPr="00EF39AA">
        <w:rPr>
          <w:color w:val="000000"/>
          <w:lang w:val="en-GB" w:eastAsia="en-US"/>
        </w:rPr>
        <w:tab/>
      </w:r>
      <w:r w:rsidRPr="00EF39AA">
        <w:rPr>
          <w:color w:val="000000"/>
          <w:lang w:val="en-GB" w:eastAsia="en-US"/>
        </w:rPr>
        <w:tab/>
        <w:t>: Married</w:t>
      </w:r>
    </w:p>
    <w:p w:rsidR="00EF39AA" w:rsidRPr="00EF39AA" w:rsidP="00B34D52">
      <w:pPr>
        <w:ind w:left="720" w:firstLine="72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Permanent Address</w:t>
      </w:r>
      <w:r w:rsidRPr="00EF39AA">
        <w:rPr>
          <w:color w:val="000000"/>
          <w:lang w:val="en-GB" w:eastAsia="en-US"/>
        </w:rPr>
        <w:tab/>
        <w:t xml:space="preserve">: </w:t>
      </w:r>
      <w:r w:rsidR="006D4791">
        <w:rPr>
          <w:color w:val="000000"/>
          <w:lang w:val="en-GB" w:eastAsia="en-US"/>
        </w:rPr>
        <w:t>C</w:t>
      </w:r>
      <w:r w:rsidRPr="00EF39AA">
        <w:rPr>
          <w:color w:val="000000"/>
          <w:lang w:val="en-GB" w:eastAsia="en-US"/>
        </w:rPr>
        <w:t>, 24</w:t>
      </w:r>
      <w:r w:rsidR="006D4791">
        <w:rPr>
          <w:color w:val="000000"/>
          <w:lang w:val="en-GB" w:eastAsia="en-US"/>
        </w:rPr>
        <w:t>3</w:t>
      </w:r>
      <w:r w:rsidRPr="00EF39AA">
        <w:rPr>
          <w:color w:val="000000"/>
          <w:lang w:val="en-GB" w:eastAsia="en-US"/>
        </w:rPr>
        <w:t xml:space="preserve"> V.O.C Nagar, TNHB,Ganapathy,Coimbatore – 641006.</w:t>
      </w:r>
      <w:r w:rsidRPr="00EF39AA">
        <w:rPr>
          <w:color w:val="000000"/>
          <w:lang w:val="en-GB" w:eastAsia="en-US"/>
        </w:rPr>
        <w:tab/>
      </w:r>
    </w:p>
    <w:p w:rsidR="00EF39AA" w:rsidP="00B34D52">
      <w:pPr>
        <w:ind w:left="720" w:firstLine="720"/>
        <w:jc w:val="both"/>
        <w:rPr>
          <w:color w:val="000000"/>
          <w:lang w:val="en-GB" w:eastAsia="en-US"/>
        </w:rPr>
      </w:pPr>
      <w:r w:rsidRPr="00EF39AA">
        <w:rPr>
          <w:color w:val="000000"/>
          <w:lang w:val="en-GB" w:eastAsia="en-US"/>
        </w:rPr>
        <w:t>Passport Details </w:t>
      </w:r>
      <w:r w:rsidRPr="00EF39AA">
        <w:rPr>
          <w:color w:val="000000"/>
          <w:lang w:val="en-GB" w:eastAsia="en-US"/>
        </w:rPr>
        <w:tab/>
      </w:r>
      <w:r w:rsidR="006D4791">
        <w:rPr>
          <w:color w:val="000000"/>
          <w:lang w:val="en-GB" w:eastAsia="en-US"/>
        </w:rPr>
        <w:t xml:space="preserve">: </w:t>
      </w:r>
      <w:r w:rsidRPr="00EF39AA">
        <w:rPr>
          <w:color w:val="000000"/>
          <w:lang w:val="en-GB" w:eastAsia="en-US"/>
        </w:rPr>
        <w:t>Number:</w:t>
      </w:r>
      <w:r>
        <w:rPr>
          <w:color w:val="000000"/>
          <w:lang w:val="en-GB" w:eastAsia="en-US"/>
        </w:rPr>
        <w:t xml:space="preserve"> </w:t>
      </w:r>
      <w:r w:rsidRPr="00EF39AA">
        <w:rPr>
          <w:color w:val="000000"/>
          <w:lang w:val="en-GB" w:eastAsia="en-US"/>
        </w:rPr>
        <w:t>J0916181</w:t>
      </w:r>
      <w:r w:rsidRPr="00EF39AA">
        <w:rPr>
          <w:color w:val="000000"/>
          <w:lang w:val="en-GB" w:eastAsia="en-US"/>
        </w:rPr>
        <w:tab/>
        <w:t>Date of Expiry</w:t>
      </w:r>
      <w:r w:rsidRPr="00EF39AA">
        <w:rPr>
          <w:color w:val="000000"/>
          <w:lang w:val="en-GB" w:eastAsia="en-US"/>
        </w:rPr>
        <w:tab/>
        <w:t>: 30.10.2021</w:t>
      </w:r>
      <w:r w:rsidRPr="00EF39AA">
        <w:rPr>
          <w:color w:val="000000"/>
          <w:lang w:val="en-GB" w:eastAsia="en-US"/>
        </w:rPr>
        <w:tab/>
      </w:r>
    </w:p>
    <w:p w:rsidR="00EF39AA" w:rsidP="00B34D52">
      <w:pPr>
        <w:ind w:left="720" w:firstLine="720"/>
        <w:jc w:val="both"/>
        <w:rPr>
          <w:color w:val="000000"/>
          <w:lang w:val="en-GB" w:eastAsia="en-US"/>
        </w:rPr>
      </w:pPr>
    </w:p>
    <w:p w:rsidR="00EF39AA" w:rsidP="00B34D52">
      <w:pPr>
        <w:ind w:left="720" w:firstLine="720"/>
        <w:jc w:val="both"/>
        <w:rPr>
          <w:color w:val="000000"/>
          <w:lang w:val="en-GB" w:eastAsia="en-US"/>
        </w:rPr>
      </w:pPr>
    </w:p>
    <w:p w:rsidR="00EF39AA" w:rsidP="00B34D52">
      <w:pPr>
        <w:ind w:left="720" w:firstLine="720"/>
        <w:jc w:val="both"/>
        <w:rPr>
          <w:color w:val="000000"/>
          <w:lang w:val="en-GB" w:eastAsia="en-US"/>
        </w:rPr>
      </w:pPr>
    </w:p>
    <w:p w:rsidR="00EF39AA" w:rsidP="00B34D52">
      <w:pPr>
        <w:ind w:left="720" w:firstLine="720"/>
        <w:jc w:val="both"/>
        <w:rPr>
          <w:color w:val="000000"/>
          <w:lang w:val="en-GB" w:eastAsia="en-US"/>
        </w:rPr>
      </w:pPr>
    </w:p>
    <w:p w:rsidR="00D41240" w:rsidRPr="006D4791" w:rsidP="00B34D52">
      <w:pPr>
        <w:ind w:left="7920"/>
        <w:jc w:val="both"/>
        <w:rPr>
          <w:sz w:val="28"/>
          <w:szCs w:val="28"/>
        </w:rPr>
      </w:pPr>
      <w:r w:rsidRPr="006D4791">
        <w:rPr>
          <w:b/>
          <w:color w:val="000000"/>
          <w:sz w:val="28"/>
          <w:szCs w:val="28"/>
          <w:lang w:val="en-GB" w:eastAsia="en-US"/>
        </w:rPr>
        <w:t>M.Senthil Kumar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 w:rsidSect="00A82D9B"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40">
    <w:pPr>
      <w:ind w:left="360"/>
      <w:jc w:val="center"/>
      <w:rPr>
        <w:sz w:val="16"/>
        <w:szCs w:val="16"/>
      </w:rPr>
    </w:pPr>
  </w:p>
  <w:p w:rsidR="00CC5540">
    <w:pPr>
      <w:ind w:lef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9DE7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612C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6C766C"/>
    <w:multiLevelType w:val="hybridMultilevel"/>
    <w:tmpl w:val="2DC670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1649231E"/>
    <w:multiLevelType w:val="hybridMultilevel"/>
    <w:tmpl w:val="C0889DA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A5B59"/>
    <w:multiLevelType w:val="hybridMultilevel"/>
    <w:tmpl w:val="0436F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30ABD"/>
    <w:multiLevelType w:val="hybridMultilevel"/>
    <w:tmpl w:val="2B4441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29572F4F"/>
    <w:multiLevelType w:val="hybridMultilevel"/>
    <w:tmpl w:val="70B42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C7872"/>
    <w:multiLevelType w:val="hybridMultilevel"/>
    <w:tmpl w:val="9DAEC0D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6B4F31"/>
    <w:multiLevelType w:val="hybridMultilevel"/>
    <w:tmpl w:val="A2926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832669"/>
    <w:multiLevelType w:val="hybridMultilevel"/>
    <w:tmpl w:val="6CC2A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A94C52"/>
    <w:multiLevelType w:val="hybridMultilevel"/>
    <w:tmpl w:val="49944AE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538E3"/>
    <w:multiLevelType w:val="hybridMultilevel"/>
    <w:tmpl w:val="22FA4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402E7045"/>
    <w:multiLevelType w:val="hybridMultilevel"/>
    <w:tmpl w:val="981E2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E5131"/>
    <w:multiLevelType w:val="hybridMultilevel"/>
    <w:tmpl w:val="E1449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5929CA"/>
    <w:multiLevelType w:val="hybridMultilevel"/>
    <w:tmpl w:val="CCFA0F1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E92C23"/>
    <w:multiLevelType w:val="hybridMultilevel"/>
    <w:tmpl w:val="48321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F1C1B"/>
    <w:multiLevelType w:val="hybridMultilevel"/>
    <w:tmpl w:val="F8125008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E7653"/>
    <w:multiLevelType w:val="hybridMultilevel"/>
    <w:tmpl w:val="48FC4F1E"/>
    <w:lvl w:ilvl="0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796744C5"/>
    <w:multiLevelType w:val="hybridMultilevel"/>
    <w:tmpl w:val="EA08E344"/>
    <w:lvl w:ilvl="0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7AD1663B"/>
    <w:multiLevelType w:val="hybridMultilevel"/>
    <w:tmpl w:val="852ED44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18"/>
  </w:num>
  <w:num w:numId="13">
    <w:abstractNumId w:val="15"/>
  </w:num>
  <w:num w:numId="14">
    <w:abstractNumId w:val="13"/>
  </w:num>
  <w:num w:numId="15">
    <w:abstractNumId w:val="4"/>
  </w:num>
  <w:num w:numId="16">
    <w:abstractNumId w:val="6"/>
  </w:num>
  <w:num w:numId="17">
    <w:abstractNumId w:val="12"/>
  </w:num>
  <w:num w:numId="18">
    <w:abstractNumId w:val="19"/>
  </w:num>
  <w:num w:numId="19">
    <w:abstractNumId w:val="9"/>
  </w:num>
  <w:num w:numId="20">
    <w:abstractNumId w:val="20"/>
  </w:num>
  <w:num w:numId="21">
    <w:abstractNumId w:val="17"/>
  </w:num>
  <w:num w:numId="22">
    <w:abstractNumId w:val="2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gutterAtTop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compat>
    <w:doNotSnapToGridInCell/>
    <w:doNotWrapTextWithPunct/>
    <w:doNotUseEastAsianBreakRules/>
    <w:growAutofit/>
  </w:compat>
  <w:rsids>
    <w:rsidRoot w:val="0079384F"/>
    <w:rsid w:val="00071020"/>
    <w:rsid w:val="000926C9"/>
    <w:rsid w:val="000C67FF"/>
    <w:rsid w:val="000E7B88"/>
    <w:rsid w:val="00150F8D"/>
    <w:rsid w:val="00180B03"/>
    <w:rsid w:val="00217965"/>
    <w:rsid w:val="0022396C"/>
    <w:rsid w:val="00274C17"/>
    <w:rsid w:val="002763AB"/>
    <w:rsid w:val="002944B0"/>
    <w:rsid w:val="002A7106"/>
    <w:rsid w:val="002E766F"/>
    <w:rsid w:val="002F6B3E"/>
    <w:rsid w:val="00305CEE"/>
    <w:rsid w:val="00312213"/>
    <w:rsid w:val="00352307"/>
    <w:rsid w:val="00373126"/>
    <w:rsid w:val="003974BA"/>
    <w:rsid w:val="003A6405"/>
    <w:rsid w:val="004168EB"/>
    <w:rsid w:val="00434622"/>
    <w:rsid w:val="004549BD"/>
    <w:rsid w:val="00462F41"/>
    <w:rsid w:val="004C58FB"/>
    <w:rsid w:val="004D730F"/>
    <w:rsid w:val="0050100F"/>
    <w:rsid w:val="00503A39"/>
    <w:rsid w:val="00541D30"/>
    <w:rsid w:val="00552B2F"/>
    <w:rsid w:val="00581E2E"/>
    <w:rsid w:val="00582365"/>
    <w:rsid w:val="00593304"/>
    <w:rsid w:val="005E60BC"/>
    <w:rsid w:val="005F596F"/>
    <w:rsid w:val="00600266"/>
    <w:rsid w:val="006134D3"/>
    <w:rsid w:val="006238F0"/>
    <w:rsid w:val="00634523"/>
    <w:rsid w:val="00676ECF"/>
    <w:rsid w:val="006A09DD"/>
    <w:rsid w:val="006A5EFB"/>
    <w:rsid w:val="006D4791"/>
    <w:rsid w:val="006F3A33"/>
    <w:rsid w:val="00734D23"/>
    <w:rsid w:val="00743AE7"/>
    <w:rsid w:val="007523F8"/>
    <w:rsid w:val="007525CE"/>
    <w:rsid w:val="00782623"/>
    <w:rsid w:val="00782E1F"/>
    <w:rsid w:val="0079384F"/>
    <w:rsid w:val="007B3444"/>
    <w:rsid w:val="007D7A8E"/>
    <w:rsid w:val="007E3949"/>
    <w:rsid w:val="007F664A"/>
    <w:rsid w:val="00823B04"/>
    <w:rsid w:val="00891281"/>
    <w:rsid w:val="00895424"/>
    <w:rsid w:val="008A317D"/>
    <w:rsid w:val="008C2214"/>
    <w:rsid w:val="008E0394"/>
    <w:rsid w:val="008E6F3B"/>
    <w:rsid w:val="00904EF7"/>
    <w:rsid w:val="009060A9"/>
    <w:rsid w:val="00932638"/>
    <w:rsid w:val="00947E9E"/>
    <w:rsid w:val="00956C43"/>
    <w:rsid w:val="009677F4"/>
    <w:rsid w:val="009B29AD"/>
    <w:rsid w:val="009F1C4E"/>
    <w:rsid w:val="009F6113"/>
    <w:rsid w:val="00A14C10"/>
    <w:rsid w:val="00A254BD"/>
    <w:rsid w:val="00A62061"/>
    <w:rsid w:val="00A82D9B"/>
    <w:rsid w:val="00AD13BB"/>
    <w:rsid w:val="00AF042D"/>
    <w:rsid w:val="00B10260"/>
    <w:rsid w:val="00B126EE"/>
    <w:rsid w:val="00B34D52"/>
    <w:rsid w:val="00B54574"/>
    <w:rsid w:val="00B76125"/>
    <w:rsid w:val="00B80207"/>
    <w:rsid w:val="00B83F3E"/>
    <w:rsid w:val="00B86E0B"/>
    <w:rsid w:val="00BE674A"/>
    <w:rsid w:val="00BF6A46"/>
    <w:rsid w:val="00C25BAC"/>
    <w:rsid w:val="00C3219D"/>
    <w:rsid w:val="00CC5540"/>
    <w:rsid w:val="00CE77D1"/>
    <w:rsid w:val="00D41240"/>
    <w:rsid w:val="00D465A0"/>
    <w:rsid w:val="00D654CA"/>
    <w:rsid w:val="00DA133A"/>
    <w:rsid w:val="00DC3B85"/>
    <w:rsid w:val="00DE2632"/>
    <w:rsid w:val="00DE6804"/>
    <w:rsid w:val="00E00A09"/>
    <w:rsid w:val="00E164FA"/>
    <w:rsid w:val="00E34CDC"/>
    <w:rsid w:val="00E65A14"/>
    <w:rsid w:val="00E7657D"/>
    <w:rsid w:val="00E81C9C"/>
    <w:rsid w:val="00E862B0"/>
    <w:rsid w:val="00EF39AA"/>
    <w:rsid w:val="00EF5EE1"/>
    <w:rsid w:val="00F41357"/>
    <w:rsid w:val="00F760AD"/>
  </w:rsids>
  <m:mathPr>
    <m:mathFont m:val="Cambria Math"/>
    <m:smallFrac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  <w:style w:type="character" w:customStyle="1" w:styleId="WW-Absatz-Standardschriftart111111">
    <w:name w:val="WW-Absatz-Standardschriftart111111"/>
    <w:rsid w:val="00EF39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https://rdxfootmark.naukri.com/v2/track/openCv?trackingInfo=da7015268b5c1b1073af54ff34a48301134f530e18705c4458440321091b5b58120f1307154151590e4356014b4450530401195c1333471b1b1115405e5c08534e011503504e1c180c571833471b1b0719425b590e595601514841481f0f2b561358191b15001043095e08541b140e445745455d5f08054c1b00100317130d5d5d551c120a120011474a411b1213471b1b1115425d540d5449150a10115c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VIVEK</cp:lastModifiedBy>
  <cp:revision>17</cp:revision>
  <cp:lastPrinted>2018-12-17T00:02:00Z</cp:lastPrinted>
  <dcterms:created xsi:type="dcterms:W3CDTF">2020-09-01T07:07:00Z</dcterms:created>
  <dcterms:modified xsi:type="dcterms:W3CDTF">2020-09-01T09:37:00Z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